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6369" w:type="dxa"/>
        <w:tblLayout w:type="fixed"/>
        <w:tblCellMar>
          <w:left w:w="0" w:type="dxa"/>
          <w:right w:w="0" w:type="dxa"/>
        </w:tblCellMar>
        <w:tblLook w:val="04A0" w:firstRow="1" w:lastRow="0" w:firstColumn="1" w:lastColumn="0" w:noHBand="0" w:noVBand="1"/>
      </w:tblPr>
      <w:tblGrid>
        <w:gridCol w:w="6369"/>
      </w:tblGrid>
      <w:tr w:rsidR="00F84455" w14:paraId="5C9C0892" w14:textId="77777777" w:rsidTr="00E03BB2">
        <w:trPr>
          <w:trHeight w:hRule="exact" w:val="1984"/>
        </w:trPr>
        <w:tc>
          <w:tcPr>
            <w:tcW w:w="6369" w:type="dxa"/>
            <w:tcBorders>
              <w:top w:val="nil"/>
              <w:left w:val="nil"/>
              <w:bottom w:val="nil"/>
              <w:right w:val="nil"/>
            </w:tcBorders>
            <w:tcMar>
              <w:bottom w:w="0" w:type="dxa"/>
              <w:right w:w="0" w:type="dxa"/>
            </w:tcMar>
          </w:tcPr>
          <w:p w14:paraId="59EC62ED" w14:textId="77777777" w:rsidR="00A27841" w:rsidRPr="00A27841" w:rsidRDefault="00264502" w:rsidP="00F27A16">
            <w:pPr>
              <w:pStyle w:val="Overskrift1"/>
            </w:pPr>
            <w:r>
              <w:t>årsberetning</w:t>
            </w:r>
            <w:r w:rsidR="007A68B0">
              <w:t xml:space="preserve"> for det fælles censorkorps </w:t>
            </w:r>
          </w:p>
        </w:tc>
      </w:tr>
    </w:tbl>
    <w:tbl>
      <w:tblPr>
        <w:tblStyle w:val="Tabel-Gitter"/>
        <w:tblpPr w:leftFromText="142" w:rightFromText="142" w:vertAnchor="page" w:horzAnchor="page" w:tblpX="1367" w:tblpY="6238"/>
        <w:tblW w:w="1866" w:type="dxa"/>
        <w:tblLayout w:type="fixed"/>
        <w:tblCellMar>
          <w:left w:w="0" w:type="dxa"/>
          <w:right w:w="0" w:type="dxa"/>
        </w:tblCellMar>
        <w:tblLook w:val="04A0" w:firstRow="1" w:lastRow="0" w:firstColumn="1" w:lastColumn="0" w:noHBand="0" w:noVBand="1"/>
      </w:tblPr>
      <w:tblGrid>
        <w:gridCol w:w="1866"/>
      </w:tblGrid>
      <w:tr w:rsidR="007D4CD4" w14:paraId="7F763C09" w14:textId="77777777" w:rsidTr="00993330">
        <w:trPr>
          <w:trHeight w:hRule="exact" w:val="595"/>
        </w:trPr>
        <w:tc>
          <w:tcPr>
            <w:tcW w:w="1866" w:type="dxa"/>
            <w:tcBorders>
              <w:top w:val="nil"/>
              <w:left w:val="nil"/>
              <w:bottom w:val="nil"/>
              <w:right w:val="nil"/>
            </w:tcBorders>
            <w:tcMar>
              <w:bottom w:w="0" w:type="dxa"/>
              <w:right w:w="0" w:type="dxa"/>
            </w:tcMar>
          </w:tcPr>
          <w:p w14:paraId="6901A726" w14:textId="76ECF4E7" w:rsidR="007D4CD4" w:rsidRPr="00993330" w:rsidRDefault="007D4CD4" w:rsidP="007A68B0">
            <w:pPr>
              <w:pStyle w:val="Dokumentdato"/>
              <w:framePr w:hSpace="0" w:wrap="auto" w:vAnchor="margin" w:hAnchor="text" w:xAlign="left" w:yAlign="inline"/>
              <w:rPr>
                <w:b/>
              </w:rPr>
            </w:pPr>
            <w:r w:rsidRPr="00993330">
              <w:rPr>
                <w:b/>
              </w:rPr>
              <w:t>Dato:</w:t>
            </w:r>
            <w:r w:rsidR="00810C50">
              <w:t xml:space="preserve"> </w:t>
            </w:r>
            <w:r w:rsidR="008B1B1A">
              <w:t>26</w:t>
            </w:r>
            <w:r w:rsidR="00810C50">
              <w:t>.11</w:t>
            </w:r>
            <w:r w:rsidR="007A68B0">
              <w:t>.2019</w:t>
            </w:r>
          </w:p>
        </w:tc>
      </w:tr>
      <w:tr w:rsidR="00D04260" w:rsidRPr="00713A01" w14:paraId="31E60DB4" w14:textId="77777777" w:rsidTr="00993330">
        <w:trPr>
          <w:trHeight w:hRule="exact" w:val="595"/>
        </w:trPr>
        <w:tc>
          <w:tcPr>
            <w:tcW w:w="1866" w:type="dxa"/>
            <w:tcBorders>
              <w:top w:val="nil"/>
              <w:left w:val="nil"/>
              <w:bottom w:val="nil"/>
              <w:right w:val="nil"/>
            </w:tcBorders>
            <w:tcMar>
              <w:bottom w:w="0" w:type="dxa"/>
              <w:right w:w="0" w:type="dxa"/>
            </w:tcMar>
          </w:tcPr>
          <w:p w14:paraId="75EA204D" w14:textId="77777777" w:rsidR="00D04260" w:rsidRPr="00810C50" w:rsidRDefault="00D04260" w:rsidP="00993330">
            <w:pPr>
              <w:pStyle w:val="Ref"/>
              <w:framePr w:hSpace="0" w:wrap="auto" w:vAnchor="margin" w:hAnchor="text" w:xAlign="left" w:yAlign="inline"/>
            </w:pPr>
          </w:p>
        </w:tc>
      </w:tr>
    </w:tbl>
    <w:p w14:paraId="61A8833D" w14:textId="77777777" w:rsidR="007B40D3" w:rsidRDefault="007A68B0" w:rsidP="007B40D3">
      <w:pPr>
        <w:pStyle w:val="Overskrift2"/>
        <w:spacing w:before="0"/>
      </w:pPr>
      <w:r>
        <w:t xml:space="preserve">Årsberetning </w:t>
      </w:r>
      <w:r w:rsidR="00F27A16">
        <w:t xml:space="preserve">for </w:t>
      </w:r>
      <w:r>
        <w:t>2018</w:t>
      </w:r>
      <w:r w:rsidR="00F27A16">
        <w:t xml:space="preserve"> og forårssemesteret 2019</w:t>
      </w:r>
    </w:p>
    <w:p w14:paraId="18BF94A1" w14:textId="77777777" w:rsidR="007A0E4D" w:rsidRDefault="007A0E4D" w:rsidP="007B40D3">
      <w:pPr>
        <w:rPr>
          <w:b/>
        </w:rPr>
      </w:pPr>
    </w:p>
    <w:p w14:paraId="08B59352" w14:textId="77777777" w:rsidR="00AF2DAE" w:rsidRPr="00AF2DAE" w:rsidRDefault="00AF2DAE" w:rsidP="00810C50">
      <w:r w:rsidRPr="00AF2DAE">
        <w:t>Censorformandskabet har besluttet, at deres beretning skal dække et studieår frem for et kalenderår, hvorfor denne beretning dækker en periode på 1,5 år.</w:t>
      </w:r>
    </w:p>
    <w:p w14:paraId="38E1786C" w14:textId="77777777" w:rsidR="00AF2DAE" w:rsidRDefault="00AF2DAE" w:rsidP="007B40D3">
      <w:pPr>
        <w:rPr>
          <w:b/>
        </w:rPr>
      </w:pPr>
    </w:p>
    <w:p w14:paraId="3CD59396" w14:textId="77777777" w:rsidR="00B34B94" w:rsidRPr="00B34B94" w:rsidRDefault="00B34B94" w:rsidP="007B40D3">
      <w:pPr>
        <w:rPr>
          <w:b/>
        </w:rPr>
      </w:pPr>
      <w:r w:rsidRPr="00B34B94">
        <w:rPr>
          <w:b/>
        </w:rPr>
        <w:t>Indledning</w:t>
      </w:r>
    </w:p>
    <w:p w14:paraId="688BBEDA" w14:textId="77777777" w:rsidR="007B40D3" w:rsidRPr="009B29E5" w:rsidRDefault="007B40D3" w:rsidP="007B40D3">
      <w:r w:rsidRPr="009B29E5">
        <w:t>Efter bekendtgørelse nr. 1526 af 16. december 2013 om eksamen og censur ved de videregående kunstneriske uddannelser med senere ændringer beskikker styrelsen for Videregående Uddannelser et landsdækkende korps af censorer. Et censorkorps omfatter som udgangspunkt bachel</w:t>
      </w:r>
      <w:r w:rsidR="004C364F">
        <w:t xml:space="preserve">or- og kandidatuddannelser samt </w:t>
      </w:r>
      <w:r w:rsidRPr="009B29E5">
        <w:t xml:space="preserve">masteruddannelser inden for samme faglige eller beslægtede område. </w:t>
      </w:r>
      <w:r w:rsidR="007A0E4D" w:rsidRPr="009B29E5">
        <w:t xml:space="preserve">Censorerne for arkitektur-, design- og konservatoruddannelserne er </w:t>
      </w:r>
      <w:r w:rsidR="007A0E4D">
        <w:t>samlet i et</w:t>
      </w:r>
      <w:r w:rsidR="007A0E4D" w:rsidRPr="009B29E5">
        <w:t xml:space="preserve"> fælles censorkorps. </w:t>
      </w:r>
      <w:r w:rsidRPr="009B29E5">
        <w:t>Censorerne beskikkes for 4 år ad gangen.</w:t>
      </w:r>
    </w:p>
    <w:p w14:paraId="54259779" w14:textId="77777777" w:rsidR="007B40D3" w:rsidRPr="009B29E5" w:rsidRDefault="007B40D3" w:rsidP="007B40D3"/>
    <w:p w14:paraId="4130D479" w14:textId="77777777" w:rsidR="007B40D3" w:rsidRPr="009B29E5" w:rsidRDefault="007A68B0" w:rsidP="007B40D3">
      <w:r>
        <w:t>Pr. 1. oktober 2018</w:t>
      </w:r>
      <w:r w:rsidR="007A0E4D">
        <w:t xml:space="preserve"> er der beskikket</w:t>
      </w:r>
      <w:r w:rsidR="007B40D3" w:rsidRPr="009B29E5">
        <w:t xml:space="preserve"> et</w:t>
      </w:r>
      <w:r>
        <w:t xml:space="preserve"> nyt</w:t>
      </w:r>
      <w:r w:rsidR="007B40D3" w:rsidRPr="009B29E5">
        <w:t xml:space="preserve"> censorkorps for </w:t>
      </w:r>
      <w:r w:rsidR="007A0E4D">
        <w:t xml:space="preserve">uddannelserne ved </w:t>
      </w:r>
      <w:r w:rsidR="007B40D3" w:rsidRPr="009B29E5">
        <w:t xml:space="preserve">Arkitektskolen Aarhus, Designskolen Kolding og Det Kongelige Danske Kunstakademis Skoler for Arkitektur, Design og Konservering. </w:t>
      </w:r>
    </w:p>
    <w:p w14:paraId="095405CB" w14:textId="77777777" w:rsidR="007B40D3" w:rsidRPr="009B29E5" w:rsidRDefault="007B40D3" w:rsidP="007B40D3"/>
    <w:p w14:paraId="776EFC6F" w14:textId="77777777" w:rsidR="007B40D3" w:rsidRPr="009B29E5" w:rsidRDefault="006D4ECE" w:rsidP="007B40D3">
      <w:r>
        <w:t>De beskikkede censorer</w:t>
      </w:r>
      <w:r w:rsidR="007B40D3" w:rsidRPr="009B29E5">
        <w:t xml:space="preserve"> skal påse:</w:t>
      </w:r>
    </w:p>
    <w:p w14:paraId="77D7174C" w14:textId="77777777" w:rsidR="007B40D3" w:rsidRPr="009B29E5" w:rsidRDefault="007B40D3" w:rsidP="007B40D3">
      <w:pPr>
        <w:pStyle w:val="Listeafsnit"/>
        <w:numPr>
          <w:ilvl w:val="0"/>
          <w:numId w:val="3"/>
        </w:numPr>
      </w:pPr>
      <w:r w:rsidRPr="009B29E5">
        <w:t>at kravene til indholdet af uddannelsens prøver er i overensstemmelse med de mål og øvrige krav, som er fastsat for uddannelsen,</w:t>
      </w:r>
    </w:p>
    <w:p w14:paraId="11A5AAE2" w14:textId="77777777" w:rsidR="007B40D3" w:rsidRPr="009B29E5" w:rsidRDefault="007B40D3" w:rsidP="007B40D3">
      <w:pPr>
        <w:pStyle w:val="Listeafsnit"/>
        <w:numPr>
          <w:ilvl w:val="0"/>
          <w:numId w:val="3"/>
        </w:numPr>
      </w:pPr>
      <w:r w:rsidRPr="009B29E5">
        <w:t>at prøverne gennemføres i overensstemmelse med gældende regler, og</w:t>
      </w:r>
    </w:p>
    <w:p w14:paraId="1B9965B6" w14:textId="77777777" w:rsidR="007B40D3" w:rsidRPr="009B29E5" w:rsidRDefault="007B40D3" w:rsidP="007B40D3">
      <w:pPr>
        <w:pStyle w:val="Listeafsnit"/>
        <w:numPr>
          <w:ilvl w:val="0"/>
          <w:numId w:val="3"/>
        </w:numPr>
      </w:pPr>
      <w:r w:rsidRPr="009B29E5">
        <w:t>at de studerende får en ensartet og retfærdig behandling, og at deres præstationer får en pålidelig bedømmelse, der er i overensstemmelse med reglerne for karaktergivning.</w:t>
      </w:r>
    </w:p>
    <w:p w14:paraId="66DFC723" w14:textId="77777777" w:rsidR="007B40D3" w:rsidRPr="009B29E5" w:rsidRDefault="007B40D3" w:rsidP="007B40D3"/>
    <w:p w14:paraId="31E7899E" w14:textId="77777777" w:rsidR="007B40D3" w:rsidRPr="009B29E5" w:rsidRDefault="007B40D3" w:rsidP="007B40D3">
      <w:r w:rsidRPr="009B29E5">
        <w:t>Efter bekendtgørelsens § 24, stk. 1 skal der for hvert censorkorps af og blandt censorerne vælges et formandskab bestående af en censorformand og en eller flere næstformænd. Censorformandskabet repræsenterer censorerne i censorkorpset over for styrelsen og uddannelsesinstitutionerne.</w:t>
      </w:r>
    </w:p>
    <w:p w14:paraId="1A974E90" w14:textId="77777777" w:rsidR="007B40D3" w:rsidRPr="009B29E5" w:rsidRDefault="007B40D3" w:rsidP="007B40D3"/>
    <w:p w14:paraId="39ADADD3" w14:textId="77777777" w:rsidR="007B40D3" w:rsidRPr="009B29E5" w:rsidRDefault="007B40D3" w:rsidP="007B40D3">
      <w:r w:rsidRPr="009B29E5">
        <w:t>Censorformandsskab</w:t>
      </w:r>
      <w:r w:rsidR="00B17A00">
        <w:t>et</w:t>
      </w:r>
      <w:r w:rsidRPr="009B29E5">
        <w:t xml:space="preserve"> for det fælles censorkorps</w:t>
      </w:r>
      <w:r w:rsidR="00210EE6">
        <w:t xml:space="preserve"> blev genvalgt </w:t>
      </w:r>
      <w:r w:rsidR="008F6BE4">
        <w:t>ve</w:t>
      </w:r>
      <w:r w:rsidR="006D4ECE">
        <w:t>d</w:t>
      </w:r>
      <w:r w:rsidR="008F6BE4">
        <w:t xml:space="preserve"> beskikkelsen af det nye censorkorps den 1. oktober 2018 </w:t>
      </w:r>
      <w:r w:rsidR="00210EE6">
        <w:t>og</w:t>
      </w:r>
      <w:r w:rsidRPr="009B29E5">
        <w:t xml:space="preserve"> består af følgende personer:</w:t>
      </w:r>
    </w:p>
    <w:p w14:paraId="56F24461" w14:textId="77777777" w:rsidR="007B40D3" w:rsidRPr="009B29E5" w:rsidRDefault="007B40D3" w:rsidP="007B40D3">
      <w:pPr>
        <w:pStyle w:val="Listeafsnit"/>
        <w:numPr>
          <w:ilvl w:val="0"/>
          <w:numId w:val="4"/>
        </w:numPr>
      </w:pPr>
      <w:r w:rsidRPr="009B29E5">
        <w:t>Formand: Lars Juel Thiis</w:t>
      </w:r>
    </w:p>
    <w:p w14:paraId="27361714" w14:textId="466A7042" w:rsidR="007B40D3" w:rsidRPr="009B29E5" w:rsidRDefault="007B40D3" w:rsidP="007B40D3">
      <w:pPr>
        <w:pStyle w:val="Listeafsnit"/>
        <w:numPr>
          <w:ilvl w:val="0"/>
          <w:numId w:val="4"/>
        </w:numPr>
      </w:pPr>
      <w:r>
        <w:t>Næstformand,</w:t>
      </w:r>
      <w:r w:rsidR="00CE40CF">
        <w:t xml:space="preserve"> arkitektur: Jak</w:t>
      </w:r>
      <w:r w:rsidRPr="009B29E5">
        <w:t>ob Brøndsted</w:t>
      </w:r>
    </w:p>
    <w:p w14:paraId="61202BF0" w14:textId="77777777" w:rsidR="007B40D3" w:rsidRPr="009B29E5" w:rsidRDefault="007B40D3" w:rsidP="007B40D3">
      <w:pPr>
        <w:pStyle w:val="Listeafsnit"/>
        <w:numPr>
          <w:ilvl w:val="0"/>
          <w:numId w:val="4"/>
        </w:numPr>
      </w:pPr>
      <w:r>
        <w:t>Næstformand,</w:t>
      </w:r>
      <w:r w:rsidRPr="009B29E5">
        <w:t xml:space="preserve"> design: Anne Louise Bang</w:t>
      </w:r>
    </w:p>
    <w:p w14:paraId="2A426F94" w14:textId="77777777" w:rsidR="007B40D3" w:rsidRPr="009B29E5" w:rsidRDefault="007B40D3" w:rsidP="007B40D3">
      <w:pPr>
        <w:pStyle w:val="Listeafsnit"/>
        <w:numPr>
          <w:ilvl w:val="0"/>
          <w:numId w:val="4"/>
        </w:numPr>
      </w:pPr>
      <w:r>
        <w:t>Næstformand,</w:t>
      </w:r>
      <w:r w:rsidRPr="009B29E5">
        <w:t xml:space="preserve"> konservering: Ion Meyer</w:t>
      </w:r>
    </w:p>
    <w:p w14:paraId="51BF4EFD" w14:textId="77777777" w:rsidR="007B40D3" w:rsidRPr="009B29E5" w:rsidRDefault="007B40D3" w:rsidP="007B40D3"/>
    <w:p w14:paraId="33463207" w14:textId="77777777" w:rsidR="007B40D3" w:rsidRDefault="007B40D3" w:rsidP="007B40D3">
      <w:r w:rsidRPr="009B29E5">
        <w:t xml:space="preserve">Censorformandsskabet skal blandt andet kvalitetssikre uddannelsernes prøve- og eksamenssystem. Blandt </w:t>
      </w:r>
      <w:r w:rsidR="00F72D86" w:rsidRPr="009B29E5">
        <w:t>formandskabets</w:t>
      </w:r>
      <w:r w:rsidRPr="009B29E5">
        <w:t xml:space="preserve"> opgaver er fordeling af opgaverne til censur, rådgivning af uddannelsesinstitutionerne om prøvernes form og indhold</w:t>
      </w:r>
      <w:r>
        <w:t xml:space="preserve"> og </w:t>
      </w:r>
      <w:r w:rsidRPr="009B29E5">
        <w:t>stå til rådighed for uddannelsesinstitutione</w:t>
      </w:r>
      <w:r>
        <w:t>r</w:t>
      </w:r>
      <w:r w:rsidRPr="009B29E5">
        <w:t>n</w:t>
      </w:r>
      <w:r>
        <w:t>e</w:t>
      </w:r>
      <w:r w:rsidRPr="009B29E5">
        <w:t xml:space="preserve"> </w:t>
      </w:r>
      <w:r>
        <w:t>ved afvikling af nye prøveformer.</w:t>
      </w:r>
    </w:p>
    <w:p w14:paraId="26FA0286" w14:textId="77777777" w:rsidR="007B40D3" w:rsidRDefault="00C13824" w:rsidP="007B40D3">
      <w:r>
        <w:rPr>
          <w:noProof/>
        </w:rPr>
        <mc:AlternateContent>
          <mc:Choice Requires="wps">
            <w:drawing>
              <wp:anchor distT="0" distB="0" distL="114300" distR="114300" simplePos="0" relativeHeight="251659264" behindDoc="0" locked="0" layoutInCell="1" allowOverlap="1" wp14:anchorId="38AEB495" wp14:editId="21528216">
                <wp:simplePos x="0" y="0"/>
                <wp:positionH relativeFrom="column">
                  <wp:posOffset>-4980771</wp:posOffset>
                </wp:positionH>
                <wp:positionV relativeFrom="paragraph">
                  <wp:posOffset>184007</wp:posOffset>
                </wp:positionV>
                <wp:extent cx="1630392" cy="155276"/>
                <wp:effectExtent l="0" t="0" r="27305" b="16510"/>
                <wp:wrapNone/>
                <wp:docPr id="2" name="Tekstfelt 2"/>
                <wp:cNvGraphicFramePr/>
                <a:graphic xmlns:a="http://schemas.openxmlformats.org/drawingml/2006/main">
                  <a:graphicData uri="http://schemas.microsoft.com/office/word/2010/wordprocessingShape">
                    <wps:wsp>
                      <wps:cNvSpPr txBox="1"/>
                      <wps:spPr>
                        <a:xfrm>
                          <a:off x="0" y="0"/>
                          <a:ext cx="1630392" cy="155276"/>
                        </a:xfrm>
                        <a:prstGeom prst="rect">
                          <a:avLst/>
                        </a:prstGeom>
                        <a:solidFill>
                          <a:schemeClr val="lt1"/>
                        </a:solidFill>
                        <a:ln w="6350">
                          <a:solidFill>
                            <a:prstClr val="black"/>
                          </a:solidFill>
                        </a:ln>
                      </wps:spPr>
                      <wps:txbx>
                        <w:txbxContent>
                          <w:p w14:paraId="785042B7" w14:textId="77777777" w:rsidR="00F14DC6" w:rsidRPr="00C13824" w:rsidRDefault="00F14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EB495" id="_x0000_t202" coordsize="21600,21600" o:spt="202" path="m,l,21600r21600,l21600,xe">
                <v:stroke joinstyle="miter"/>
                <v:path gradientshapeok="t" o:connecttype="rect"/>
              </v:shapetype>
              <v:shape id="Tekstfelt 2" o:spid="_x0000_s1026" type="#_x0000_t202" style="position:absolute;margin-left:-392.2pt;margin-top:14.5pt;width:128.4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" fillcolor="white [3201]" strokeweight=".5pt">
                <v:textbox>
                  <w:txbxContent>
                    <w:p w14:paraId="785042B7" w14:textId="77777777" w:rsidR="00F14DC6" w:rsidRPr="00C13824" w:rsidRDefault="00F14DC6"/>
                  </w:txbxContent>
                </v:textbox>
              </v:shape>
            </w:pict>
          </mc:Fallback>
        </mc:AlternateContent>
      </w:r>
    </w:p>
    <w:p w14:paraId="603F8932" w14:textId="77777777" w:rsidR="007B40D3" w:rsidRPr="009B29E5" w:rsidRDefault="007B40D3" w:rsidP="007B40D3">
      <w:r w:rsidRPr="006E1AC1">
        <w:t>Censorformandsskabet skal afgive en årlig beretning til uddannelsesinstitutionerne. Den årlige beretning skal udarbejdes på baggrund af censorernes indberetninger, da en censor ved eksamensterminens afslutning skal afgive en beretning om eksamensforløbet til uddannelsesinstitutionen og formandskabet.</w:t>
      </w:r>
      <w:r w:rsidRPr="009B29E5">
        <w:t xml:space="preserve"> </w:t>
      </w:r>
    </w:p>
    <w:p w14:paraId="007F3E0D" w14:textId="77777777" w:rsidR="007B40D3" w:rsidRDefault="007B40D3" w:rsidP="007B40D3"/>
    <w:p w14:paraId="2C7C2801" w14:textId="1FF9508E" w:rsidR="007B40D3" w:rsidRDefault="007B40D3" w:rsidP="007B40D3">
      <w:r w:rsidRPr="009B29E5">
        <w:t xml:space="preserve">Årsberetningen sendes efter godkendelse til Arkitektskolen Aarhus, Designskolen Kolding og Det Kongelige Danske Kunstakademis Skoler for Arkitektur, Design og Konservering samt Styrelsen for </w:t>
      </w:r>
      <w:r w:rsidR="00DB7A4E">
        <w:t>Forskning og Uddannelse</w:t>
      </w:r>
      <w:r w:rsidRPr="009B29E5">
        <w:t xml:space="preserve">. Årsberetningen offentliggøres </w:t>
      </w:r>
      <w:r w:rsidR="0015767C">
        <w:t xml:space="preserve">samtidig </w:t>
      </w:r>
      <w:r w:rsidRPr="009B29E5">
        <w:t xml:space="preserve">på </w:t>
      </w:r>
      <w:r w:rsidR="00FA4BA4">
        <w:t>Censor-IT</w:t>
      </w:r>
      <w:r w:rsidR="0015767C">
        <w:t>.</w:t>
      </w:r>
    </w:p>
    <w:p w14:paraId="32177972" w14:textId="77777777" w:rsidR="0015767C" w:rsidRPr="009B29E5" w:rsidRDefault="0015767C" w:rsidP="007B40D3"/>
    <w:p w14:paraId="499AC98A" w14:textId="55A9D337" w:rsidR="007B40D3" w:rsidRPr="009B29E5" w:rsidRDefault="00810C50" w:rsidP="007B40D3">
      <w:pPr>
        <w:rPr>
          <w:b/>
        </w:rPr>
      </w:pPr>
      <w:r>
        <w:rPr>
          <w:b/>
        </w:rPr>
        <w:t>A</w:t>
      </w:r>
      <w:r w:rsidR="007B40D3" w:rsidRPr="009B29E5">
        <w:rPr>
          <w:b/>
        </w:rPr>
        <w:t xml:space="preserve">ktiviteter </w:t>
      </w:r>
      <w:r w:rsidR="007B40D3">
        <w:rPr>
          <w:b/>
        </w:rPr>
        <w:t>i censorformandsskabet</w:t>
      </w:r>
      <w:r w:rsidR="00B17A00">
        <w:rPr>
          <w:b/>
        </w:rPr>
        <w:t xml:space="preserve"> (jan</w:t>
      </w:r>
      <w:r w:rsidR="00DB7A4E">
        <w:rPr>
          <w:b/>
        </w:rPr>
        <w:t>uar</w:t>
      </w:r>
      <w:r w:rsidR="00B17A00">
        <w:rPr>
          <w:b/>
        </w:rPr>
        <w:t xml:space="preserve"> 2018 – juni 2019)</w:t>
      </w:r>
    </w:p>
    <w:p w14:paraId="5232A164" w14:textId="15738D95" w:rsidR="006D4ECE" w:rsidRDefault="006D4ECE" w:rsidP="007B40D3">
      <w:r w:rsidRPr="00125FEE">
        <w:t>Censorformandsskabet</w:t>
      </w:r>
      <w:r>
        <w:t xml:space="preserve"> har afholdt fem møder i 2018 </w:t>
      </w:r>
      <w:r w:rsidR="00810C50">
        <w:t xml:space="preserve">og to møder i foråret 2019 </w:t>
      </w:r>
      <w:r>
        <w:t>og</w:t>
      </w:r>
      <w:r w:rsidR="00810C50">
        <w:t xml:space="preserve"> har i 2018</w:t>
      </w:r>
      <w:r>
        <w:t xml:space="preserve"> deltaget i et dialogmøde for censorformandsskaber ved </w:t>
      </w:r>
      <w:r w:rsidR="00A03AB2">
        <w:t>S</w:t>
      </w:r>
      <w:r>
        <w:t xml:space="preserve">tyrelsen for </w:t>
      </w:r>
      <w:r w:rsidR="00A03AB2">
        <w:t>F</w:t>
      </w:r>
      <w:r>
        <w:t xml:space="preserve">orskning og </w:t>
      </w:r>
      <w:r w:rsidR="00A03AB2">
        <w:t>U</w:t>
      </w:r>
      <w:r>
        <w:t xml:space="preserve">ddannelse. </w:t>
      </w:r>
    </w:p>
    <w:p w14:paraId="7B664AD9" w14:textId="77777777" w:rsidR="00B17A00" w:rsidRDefault="00B17A00" w:rsidP="007B40D3"/>
    <w:p w14:paraId="581FAED9" w14:textId="0D0B5357" w:rsidR="00835901" w:rsidRPr="00F72D86" w:rsidRDefault="007B40D3" w:rsidP="007A68B0">
      <w:r w:rsidRPr="00125FEE">
        <w:t>Censorformandsskabet</w:t>
      </w:r>
      <w:r w:rsidR="00210EE6">
        <w:t xml:space="preserve"> </w:t>
      </w:r>
      <w:r>
        <w:t xml:space="preserve">har </w:t>
      </w:r>
      <w:r w:rsidR="006D4ECE">
        <w:t>i 2018 haft særlig fokus på</w:t>
      </w:r>
      <w:r w:rsidR="00CE5C09">
        <w:t xml:space="preserve"> rekruttering til og beskikkelse af nyt censorkorps, udvælgelse og indkøb af nyt it-administrationssystem</w:t>
      </w:r>
      <w:r w:rsidR="007812FD">
        <w:t xml:space="preserve"> og</w:t>
      </w:r>
      <w:r w:rsidR="00CE5C09">
        <w:t xml:space="preserve"> reorganisering af sekretariatsbetjeningen</w:t>
      </w:r>
      <w:r w:rsidR="007812FD">
        <w:t xml:space="preserve"> som led i at </w:t>
      </w:r>
      <w:r w:rsidR="007812FD" w:rsidRPr="007812FD">
        <w:t>kvalitetssikre ledelsen, administrationen og arbejdet i forbindelse med censurering</w:t>
      </w:r>
      <w:r w:rsidR="007812FD">
        <w:t xml:space="preserve">. Derudover har censorformandskabet været i dialog med RKU om institutionsakkrediteringen og med konsulenter fra styrelsen om </w:t>
      </w:r>
      <w:r w:rsidR="007812FD">
        <w:lastRenderedPageBreak/>
        <w:t>et kommende online-kursus for censorer.</w:t>
      </w:r>
      <w:r w:rsidR="00B17A00">
        <w:t xml:space="preserve"> </w:t>
      </w:r>
      <w:r w:rsidR="00F43BD7" w:rsidRPr="00F43BD7">
        <w:t>Endelig</w:t>
      </w:r>
      <w:r w:rsidR="00DA3E06" w:rsidRPr="00F43BD7">
        <w:t xml:space="preserve"> har </w:t>
      </w:r>
      <w:r w:rsidR="00F43BD7" w:rsidRPr="00F43BD7">
        <w:t xml:space="preserve">Det Kongelige Danske Kunstakademis Skoler for Arkitektur, Design og Konservering haft en ny studieordning i høring hos </w:t>
      </w:r>
      <w:r w:rsidR="00DA3E06" w:rsidRPr="00F43BD7">
        <w:t>censo</w:t>
      </w:r>
      <w:r w:rsidR="00810C50">
        <w:t>rformandsskabet i december 2018, og Arkitektskolen Aarhus har haft en ny studieordning for henholdsvis bachelor- og kandidatuddannelsen i høring hos censorformandskabet i juni 2019.</w:t>
      </w:r>
    </w:p>
    <w:p w14:paraId="52838CCE" w14:textId="77777777" w:rsidR="00835901" w:rsidRDefault="00835901" w:rsidP="007A68B0">
      <w:pPr>
        <w:rPr>
          <w:i/>
        </w:rPr>
      </w:pPr>
    </w:p>
    <w:p w14:paraId="1BBD89BD" w14:textId="77777777" w:rsidR="007B40D3" w:rsidRPr="00B34B94" w:rsidRDefault="007B40D3" w:rsidP="007A68B0">
      <w:pPr>
        <w:rPr>
          <w:i/>
        </w:rPr>
      </w:pPr>
      <w:r w:rsidRPr="00B34B94">
        <w:rPr>
          <w:i/>
        </w:rPr>
        <w:t>Rekruttering af nyt censorkorps</w:t>
      </w:r>
    </w:p>
    <w:p w14:paraId="5159D566" w14:textId="77777777" w:rsidR="00CB03BB" w:rsidRDefault="00CB03BB" w:rsidP="007A68B0">
      <w:r>
        <w:t>En af censorformandsskabets centrale opgaver er at indstille kompetente og relevante censorer til beskikkelse af Styrelsen. Censorerne besk</w:t>
      </w:r>
      <w:r w:rsidR="007A68B0">
        <w:t>ikkes for fire år ad gangen. Der er pr. 1. oktober 2018</w:t>
      </w:r>
      <w:r w:rsidR="00F4094D">
        <w:t xml:space="preserve"> beskikket et nyt censorkorps for perioden 1. oktober 2018 til 30. september 2022. </w:t>
      </w:r>
      <w:r w:rsidR="00F4094D">
        <w:br/>
      </w:r>
    </w:p>
    <w:p w14:paraId="7E5C9DAA" w14:textId="77777777" w:rsidR="00CB03BB" w:rsidRDefault="00CB03BB" w:rsidP="007A68B0">
      <w:r>
        <w:t>Ved hver ny beskikkelsesperiode skal mindst en fjerdedel af censorerne i censorkorpset udskiftes, hvorfor censorformandsskabet in</w:t>
      </w:r>
      <w:r w:rsidR="00F4094D">
        <w:t>dledningsvist har bedt i</w:t>
      </w:r>
      <w:r>
        <w:t>nstitutionerne komme med deres forslag til</w:t>
      </w:r>
      <w:r w:rsidR="00F722A8">
        <w:t>,</w:t>
      </w:r>
      <w:r>
        <w:t xml:space="preserve"> hvilke censorer de ønskede at beholde i korpset. Derefter </w:t>
      </w:r>
      <w:r w:rsidR="00280A9A">
        <w:t>gik</w:t>
      </w:r>
      <w:r>
        <w:t xml:space="preserve"> </w:t>
      </w:r>
      <w:r w:rsidR="00F4094D">
        <w:t>c</w:t>
      </w:r>
      <w:r>
        <w:t xml:space="preserve">ensorformandsskabet </w:t>
      </w:r>
      <w:r w:rsidR="00280A9A">
        <w:t>i</w:t>
      </w:r>
      <w:r>
        <w:t xml:space="preserve"> dialog med interesse- og brancheorganisationer samt institutionerne om ønsker og opmærk</w:t>
      </w:r>
      <w:r w:rsidR="00F4094D">
        <w:t xml:space="preserve">somhedspunkter ved </w:t>
      </w:r>
      <w:r>
        <w:t>udpegning</w:t>
      </w:r>
      <w:r w:rsidR="00F4094D">
        <w:t>en</w:t>
      </w:r>
      <w:r>
        <w:t>. I efteråret 2017 var der offentlige opslag i relevante medier</w:t>
      </w:r>
      <w:r w:rsidR="00B416EF">
        <w:t xml:space="preserve"> med deadline i december 2017</w:t>
      </w:r>
      <w:r>
        <w:t xml:space="preserve">. </w:t>
      </w:r>
      <w:r w:rsidR="009D698B">
        <w:t>Annonceringen nåede bredt ud og c</w:t>
      </w:r>
      <w:r w:rsidR="00B416EF">
        <w:t xml:space="preserve">ensorformandskabet </w:t>
      </w:r>
      <w:r w:rsidR="00756062">
        <w:t>modtog i alt 614 ansøgninger om censorbeskikkelse</w:t>
      </w:r>
      <w:r w:rsidR="00F4094D">
        <w:t xml:space="preserve"> til den nuværende periode.</w:t>
      </w:r>
      <w:r w:rsidR="00756062">
        <w:t xml:space="preserve"> Heraf var ca. halvdelen ansøgninger fra </w:t>
      </w:r>
      <w:r w:rsidR="009D698B" w:rsidRPr="009D698B">
        <w:rPr>
          <w:i/>
        </w:rPr>
        <w:t>ikke</w:t>
      </w:r>
      <w:r w:rsidR="009D698B">
        <w:t xml:space="preserve"> </w:t>
      </w:r>
      <w:r w:rsidR="00756062">
        <w:t>tidligere beskikkede censorer. Censorformandskabet</w:t>
      </w:r>
      <w:r w:rsidR="006D4ECE">
        <w:t xml:space="preserve"> forestod en</w:t>
      </w:r>
      <w:r w:rsidR="00756062">
        <w:t xml:space="preserve"> </w:t>
      </w:r>
      <w:r w:rsidR="009D698B">
        <w:t>behandling og vurdering</w:t>
      </w:r>
      <w:r w:rsidR="00B416EF">
        <w:t xml:space="preserve"> af de</w:t>
      </w:r>
      <w:r>
        <w:t xml:space="preserve"> indkomne ansøgninger,</w:t>
      </w:r>
      <w:r w:rsidR="00B416EF">
        <w:t xml:space="preserve"> der</w:t>
      </w:r>
      <w:r w:rsidR="00675225">
        <w:t xml:space="preserve"> -</w:t>
      </w:r>
      <w:r w:rsidR="00B416EF">
        <w:t xml:space="preserve"> efter</w:t>
      </w:r>
      <w:r>
        <w:t xml:space="preserve"> institutionernes ø</w:t>
      </w:r>
      <w:r w:rsidR="00B416EF">
        <w:t xml:space="preserve">nsker og organisationernes input </w:t>
      </w:r>
      <w:r w:rsidR="00756062">
        <w:t>–</w:t>
      </w:r>
      <w:r w:rsidR="00675225">
        <w:t xml:space="preserve"> </w:t>
      </w:r>
      <w:r w:rsidR="00F4094D">
        <w:t>blev</w:t>
      </w:r>
      <w:r w:rsidR="00756062">
        <w:t xml:space="preserve"> </w:t>
      </w:r>
      <w:r>
        <w:t>sammens</w:t>
      </w:r>
      <w:r w:rsidR="00F4094D">
        <w:t>at</w:t>
      </w:r>
      <w:r>
        <w:t xml:space="preserve"> </w:t>
      </w:r>
      <w:r w:rsidR="00B416EF">
        <w:t>til et forslag til</w:t>
      </w:r>
      <w:r>
        <w:t xml:space="preserve"> nyt censorkorps</w:t>
      </w:r>
      <w:r w:rsidR="00B416EF">
        <w:t xml:space="preserve"> </w:t>
      </w:r>
      <w:r w:rsidR="00FA4BA4">
        <w:t xml:space="preserve">med 594 censorer </w:t>
      </w:r>
      <w:r w:rsidR="00B416EF">
        <w:t xml:space="preserve">og </w:t>
      </w:r>
      <w:r w:rsidR="00A56745">
        <w:t>indstille</w:t>
      </w:r>
      <w:r w:rsidR="00F4094D">
        <w:t>t</w:t>
      </w:r>
      <w:r w:rsidR="00A56745">
        <w:t xml:space="preserve"> til Styrelsen</w:t>
      </w:r>
      <w:r w:rsidR="00B416EF">
        <w:t xml:space="preserve"> i foråret 2018</w:t>
      </w:r>
      <w:r w:rsidR="00A56745">
        <w:t xml:space="preserve">. </w:t>
      </w:r>
      <w:r w:rsidR="00F4094D">
        <w:t>Censorkorpset blev efterfølgende godkendt af Styrelsen i juni 2018.</w:t>
      </w:r>
    </w:p>
    <w:p w14:paraId="42198D60" w14:textId="77777777" w:rsidR="00B34B94" w:rsidRDefault="00B34B94" w:rsidP="007B40D3"/>
    <w:p w14:paraId="69517736" w14:textId="77777777" w:rsidR="007B40D3" w:rsidRPr="00EC71D0" w:rsidRDefault="007B40D3" w:rsidP="007B40D3">
      <w:pPr>
        <w:rPr>
          <w:i/>
        </w:rPr>
      </w:pPr>
      <w:r w:rsidRPr="00EC71D0">
        <w:rPr>
          <w:i/>
        </w:rPr>
        <w:t>Censor it-system</w:t>
      </w:r>
    </w:p>
    <w:p w14:paraId="75573C90" w14:textId="6C53A24B" w:rsidR="007F04F0" w:rsidRDefault="00F722A8" w:rsidP="007B40D3">
      <w:r>
        <w:t xml:space="preserve">Der har længe været en interesse i censorformandskabet for at anvende it-løsninger til bl.a. censorindberetninger og generel information for at styrke gennemsigtigheden og </w:t>
      </w:r>
      <w:r w:rsidR="00CE40CF">
        <w:t xml:space="preserve">medvirke til at </w:t>
      </w:r>
      <w:bookmarkStart w:id="0" w:name="_GoBack"/>
      <w:bookmarkEnd w:id="0"/>
      <w:r>
        <w:t>kval</w:t>
      </w:r>
      <w:r w:rsidR="008F56BD">
        <w:t>itetssikre censorinstitutionens</w:t>
      </w:r>
      <w:r>
        <w:t xml:space="preserve"> arbejde.</w:t>
      </w:r>
    </w:p>
    <w:p w14:paraId="2EBB5A5F" w14:textId="77777777" w:rsidR="00F722A8" w:rsidRDefault="00F722A8" w:rsidP="007B40D3"/>
    <w:p w14:paraId="6486C44D" w14:textId="77777777" w:rsidR="0060165C" w:rsidRDefault="0060165C" w:rsidP="007F04F0">
      <w:r>
        <w:t>I</w:t>
      </w:r>
      <w:r w:rsidR="00F722A8">
        <w:t xml:space="preserve">nstitutionerne </w:t>
      </w:r>
      <w:r w:rsidR="00EF4FF6">
        <w:t>har derfor indkøbt</w:t>
      </w:r>
      <w:r w:rsidR="00F722A8">
        <w:t xml:space="preserve"> it-systemet</w:t>
      </w:r>
      <w:r w:rsidR="00B416EF">
        <w:t xml:space="preserve"> ”Censor-IT”</w:t>
      </w:r>
      <w:r w:rsidR="00F722A8">
        <w:t>, som er udviklet,</w:t>
      </w:r>
      <w:r w:rsidR="00B416EF">
        <w:t xml:space="preserve"> gennemprøvet og serviceret af </w:t>
      </w:r>
      <w:r>
        <w:t>P</w:t>
      </w:r>
      <w:r w:rsidR="00F722A8">
        <w:t>rofessionshøjskolerne</w:t>
      </w:r>
      <w:r w:rsidR="00B416EF">
        <w:t>s Censorsekretariat</w:t>
      </w:r>
      <w:r w:rsidR="00F722A8">
        <w:t>.</w:t>
      </w:r>
      <w:r w:rsidR="00B416EF">
        <w:t xml:space="preserve"> </w:t>
      </w:r>
    </w:p>
    <w:p w14:paraId="2125BD5A" w14:textId="77777777" w:rsidR="0060165C" w:rsidRDefault="0060165C" w:rsidP="007F04F0"/>
    <w:p w14:paraId="3FDDF771" w14:textId="77777777" w:rsidR="0060165C" w:rsidRDefault="00F43BD7" w:rsidP="0060165C">
      <w:r w:rsidRPr="00F43BD7">
        <w:t xml:space="preserve">Med ibrugtagelsen af </w:t>
      </w:r>
      <w:r w:rsidR="0060165C" w:rsidRPr="00F43BD7">
        <w:t>Censor-IT</w:t>
      </w:r>
      <w:r w:rsidR="00DA3E06" w:rsidRPr="00F43BD7">
        <w:t xml:space="preserve"> </w:t>
      </w:r>
      <w:r w:rsidRPr="00F43BD7">
        <w:t>vil</w:t>
      </w:r>
      <w:r>
        <w:t xml:space="preserve"> censorernes evalueringer få</w:t>
      </w:r>
      <w:r w:rsidR="0060165C">
        <w:t xml:space="preserve"> en langt større anvendelse og indflydelse på uddannelserne, ligesom it-løsningen gør informationerne om </w:t>
      </w:r>
      <w:r w:rsidR="00F72D86">
        <w:t>censorernes</w:t>
      </w:r>
      <w:r w:rsidR="0060165C">
        <w:t xml:space="preserve"> opgaver og forpligtelser lettere tilgængelige. </w:t>
      </w:r>
    </w:p>
    <w:p w14:paraId="416A8A69" w14:textId="77777777" w:rsidR="0060165C" w:rsidRDefault="0060165C" w:rsidP="0060165C"/>
    <w:p w14:paraId="2F4CA840" w14:textId="77777777" w:rsidR="007F04F0" w:rsidRDefault="0060165C" w:rsidP="007F04F0">
      <w:r>
        <w:t xml:space="preserve">Samtidig </w:t>
      </w:r>
      <w:r w:rsidR="00F8321E">
        <w:t>sikrer</w:t>
      </w:r>
      <w:r>
        <w:t xml:space="preserve"> Censor-IT</w:t>
      </w:r>
      <w:r w:rsidR="007F04F0">
        <w:t xml:space="preserve"> </w:t>
      </w:r>
      <w:r w:rsidR="00EF4FF6">
        <w:t xml:space="preserve">en </w:t>
      </w:r>
      <w:r w:rsidR="007F04F0">
        <w:t>digital un</w:t>
      </w:r>
      <w:r w:rsidR="006D4ECE">
        <w:t>derstøttelse af censorprocessen. Censor-IT:</w:t>
      </w:r>
      <w:r w:rsidR="007F04F0">
        <w:t xml:space="preserve"> </w:t>
      </w:r>
    </w:p>
    <w:p w14:paraId="2ADF6B61" w14:textId="77777777" w:rsidR="007F04F0" w:rsidRPr="007F04F0" w:rsidRDefault="007F04F0" w:rsidP="007F04F0">
      <w:pPr>
        <w:pStyle w:val="Listeafsnit"/>
        <w:numPr>
          <w:ilvl w:val="0"/>
          <w:numId w:val="6"/>
        </w:numPr>
      </w:pPr>
      <w:r w:rsidRPr="007F04F0">
        <w:t>Sikrer overensstemmelse med bekendtgørelsens bestemmelser vedrørende beskikkelse og allokering af censorer</w:t>
      </w:r>
    </w:p>
    <w:p w14:paraId="582730B1" w14:textId="77777777" w:rsidR="007F04F0" w:rsidRPr="007F04F0" w:rsidRDefault="00F8321E" w:rsidP="007F04F0">
      <w:pPr>
        <w:pStyle w:val="Listeafsnit"/>
        <w:numPr>
          <w:ilvl w:val="0"/>
          <w:numId w:val="6"/>
        </w:numPr>
      </w:pPr>
      <w:r>
        <w:t>Understøtter det høje faglige</w:t>
      </w:r>
      <w:r w:rsidR="007F04F0" w:rsidRPr="007F04F0">
        <w:t xml:space="preserve"> niveau og kvalitet i censorgerningen</w:t>
      </w:r>
      <w:r w:rsidR="009A194E">
        <w:t xml:space="preserve"> gennem det rette match af censor og opgave</w:t>
      </w:r>
    </w:p>
    <w:p w14:paraId="7283E8F0" w14:textId="77777777" w:rsidR="007F04F0" w:rsidRPr="007F04F0" w:rsidRDefault="00FA4BA4" w:rsidP="007F04F0">
      <w:pPr>
        <w:pStyle w:val="Listeafsnit"/>
        <w:numPr>
          <w:ilvl w:val="0"/>
          <w:numId w:val="6"/>
        </w:numPr>
      </w:pPr>
      <w:r>
        <w:t xml:space="preserve">Skaber en </w:t>
      </w:r>
      <w:r w:rsidR="007F04F0" w:rsidRPr="007F04F0">
        <w:t>præcis dialog med censorerne om den praktiske afvikling af opgaven – tid, sted, indhold osv.</w:t>
      </w:r>
    </w:p>
    <w:p w14:paraId="498C3BF1" w14:textId="77777777" w:rsidR="009825C8" w:rsidRPr="007F04F0" w:rsidRDefault="009825C8" w:rsidP="009825C8">
      <w:pPr>
        <w:pStyle w:val="Listeafsnit"/>
        <w:numPr>
          <w:ilvl w:val="0"/>
          <w:numId w:val="6"/>
        </w:numPr>
      </w:pPr>
      <w:r w:rsidRPr="009825C8">
        <w:t>Sikrer en systematisk opsamling og kvalificeret behandling af erfaringerne fra censureringen.</w:t>
      </w:r>
    </w:p>
    <w:p w14:paraId="23E47707" w14:textId="77777777" w:rsidR="007F04F0" w:rsidRDefault="007F04F0" w:rsidP="007B40D3"/>
    <w:p w14:paraId="0EB6FF4B" w14:textId="77777777" w:rsidR="00EC71D0" w:rsidRDefault="00EC71D0" w:rsidP="007B40D3">
      <w:r>
        <w:t>Inst</w:t>
      </w:r>
      <w:r w:rsidR="00810C50">
        <w:t>itutionerne pilottestede</w:t>
      </w:r>
      <w:r w:rsidR="00835901">
        <w:t xml:space="preserve"> systemet</w:t>
      </w:r>
      <w:r>
        <w:t xml:space="preserve"> ved sommereksamen 2019.</w:t>
      </w:r>
    </w:p>
    <w:p w14:paraId="1D6C991E" w14:textId="77777777" w:rsidR="001A1BAC" w:rsidRDefault="001A1BAC" w:rsidP="007B40D3">
      <w:pPr>
        <w:rPr>
          <w:i/>
        </w:rPr>
      </w:pPr>
    </w:p>
    <w:p w14:paraId="6A3AE891" w14:textId="77777777" w:rsidR="006D4ECE" w:rsidRPr="006D4ECE" w:rsidRDefault="006D4ECE" w:rsidP="006D4ECE">
      <w:pPr>
        <w:rPr>
          <w:i/>
        </w:rPr>
      </w:pPr>
      <w:r w:rsidRPr="006D4ECE">
        <w:rPr>
          <w:i/>
        </w:rPr>
        <w:t>Ny organisering af sekretariatsfunktionen</w:t>
      </w:r>
    </w:p>
    <w:p w14:paraId="70F8E641" w14:textId="77777777" w:rsidR="006D4ECE" w:rsidRDefault="006D4ECE" w:rsidP="006D4ECE">
      <w:r>
        <w:t xml:space="preserve">Som følge af bl.a. indførelsen af det nye it-system, der </w:t>
      </w:r>
      <w:r w:rsidR="00D26667">
        <w:t xml:space="preserve">automatiserer og kvalitetssikrer en stor del af administrationen i forbindelse med censureringen, har censorformandskabet valgt at justere på organiseringen af sekretariatsfunktionen. </w:t>
      </w:r>
    </w:p>
    <w:p w14:paraId="17A634D1" w14:textId="77777777" w:rsidR="00D26667" w:rsidRDefault="00D26667" w:rsidP="006D4ECE"/>
    <w:p w14:paraId="5E44EA4D" w14:textId="77777777" w:rsidR="00D26667" w:rsidRDefault="00D26667" w:rsidP="006D4ECE">
      <w:r>
        <w:t>I stedet for en turnusmodel har administrationerne på de tre institutioner valgt at dele ansvaret for den løbende drift af sekretariatet. De tre studiechefer fortsætter således, som de har gjort det i hele 2018, med at deltage i alle møder og støtter op om sagsbehandling og drøftelser i formandskabet. Der er et ligeligt delt ansvar blandt studiecheferne for</w:t>
      </w:r>
      <w:r w:rsidR="006E1AC1">
        <w:t>,</w:t>
      </w:r>
      <w:r>
        <w:t xml:space="preserve"> at der bliver sat den nødvendige dagsorden og fulgt op på de sager, der kræver det. Der etableres en censorsekretærgruppe, der dels vil være superbrugere på censor-it-systemet og dels vil være backup for hinanden i forbindelse med at levere fx sekretær til møderne, hvilket dog i udgangspunktet leveres af AAA, der ligeledes fortsætter med at varetage den mere praktiske del af sekretariatsbetjeningen. AAA vil således også fortsætte </w:t>
      </w:r>
      <w:r w:rsidRPr="00CE5C09">
        <w:t>med at være</w:t>
      </w:r>
      <w:r w:rsidR="00CE5C09">
        <w:t xml:space="preserve"> adresse for censorformandskabet og udbetale censorformændenes honorar mv. </w:t>
      </w:r>
    </w:p>
    <w:p w14:paraId="14DD648A" w14:textId="77777777" w:rsidR="00CE5C09" w:rsidRPr="006D4ECE" w:rsidRDefault="00CE5C09" w:rsidP="006D4ECE">
      <w:r>
        <w:t xml:space="preserve">Censorformandskabet har vurderet at en sådan organisering af sekretariatsfunktionen frem for den tidligere turnusmodel vil sikre en kontinuitet i betjeningen samtidig med, at det stadig sikrer en stimulerende fornyelse af det administrative perspektiv på </w:t>
      </w:r>
      <w:r w:rsidR="00F72D86">
        <w:t>opgaveløsningen,</w:t>
      </w:r>
      <w:r>
        <w:t xml:space="preserve"> ved at institutionernes studiechefer deltager i alle møder og i det forberedende og opfølgende arbejde.</w:t>
      </w:r>
    </w:p>
    <w:p w14:paraId="0C66D070" w14:textId="77777777" w:rsidR="006D4ECE" w:rsidRPr="006D4ECE" w:rsidRDefault="006D4ECE" w:rsidP="007B40D3"/>
    <w:p w14:paraId="5F57050B" w14:textId="77777777" w:rsidR="00B51C4A" w:rsidRPr="00EC71D0" w:rsidRDefault="00966828" w:rsidP="007B40D3">
      <w:pPr>
        <w:rPr>
          <w:i/>
        </w:rPr>
      </w:pPr>
      <w:r w:rsidRPr="00EC71D0">
        <w:rPr>
          <w:i/>
        </w:rPr>
        <w:t>Dialog med RKU om institutionsakkrediteringen</w:t>
      </w:r>
    </w:p>
    <w:p w14:paraId="28696538" w14:textId="0688EBA7" w:rsidR="00B51C4A" w:rsidRPr="00EC71D0" w:rsidRDefault="00966828" w:rsidP="007B40D3">
      <w:r w:rsidRPr="00EC71D0">
        <w:t xml:space="preserve">I forbindelse med institutionernes forberedelser til institutionsakkrediteringerne i 2019, </w:t>
      </w:r>
      <w:r w:rsidR="005342F9" w:rsidRPr="00EC71D0">
        <w:t>bad</w:t>
      </w:r>
      <w:r w:rsidRPr="00EC71D0">
        <w:t xml:space="preserve"> Rektorkollegiet </w:t>
      </w:r>
      <w:r w:rsidR="005342F9" w:rsidRPr="00EC71D0">
        <w:t xml:space="preserve">i august 2017 </w:t>
      </w:r>
      <w:r w:rsidRPr="00EC71D0">
        <w:t xml:space="preserve">censorformandskabet om en status på censorinstitutionens processer i et kvalitetssikringsperspektiv. Sekretariatet har i et notat på censorformandskabets vegne beskrevet, hvorledes </w:t>
      </w:r>
      <w:r w:rsidR="005342F9" w:rsidRPr="00EC71D0">
        <w:t xml:space="preserve">de enkelte bestemmelser i bekendtgørelsen om eksamen og censur ved de videregående kunstneriske uddannelser forvaltes, og hvordan der arbejdes med at kvalitetssikre processerne. </w:t>
      </w:r>
      <w:r w:rsidR="00EC71D0" w:rsidRPr="00EC71D0">
        <w:t>I</w:t>
      </w:r>
      <w:r w:rsidR="005342F9" w:rsidRPr="00EC71D0">
        <w:t xml:space="preserve"> 2018 </w:t>
      </w:r>
      <w:r w:rsidR="00EC71D0" w:rsidRPr="00EC71D0">
        <w:t xml:space="preserve">har sekretariatet været i yderligere dialog med </w:t>
      </w:r>
      <w:r w:rsidR="005342F9" w:rsidRPr="00EC71D0">
        <w:t xml:space="preserve">RKU om censorinstitutionens rolle i kvalitetssikring </w:t>
      </w:r>
      <w:r w:rsidR="00EC71D0" w:rsidRPr="00EC71D0">
        <w:t>af institutionernes uddannelser og udarbejdet et notat, der blandt andet redegør for</w:t>
      </w:r>
      <w:r w:rsidR="006E1AC1">
        <w:t>,</w:t>
      </w:r>
      <w:r w:rsidR="00EC71D0" w:rsidRPr="00EC71D0">
        <w:t xml:space="preserve"> hvordan censorformandskabet sikrer, at de rette kompetencer er til stede hos de udpegede censorer – herunder kompetencer inden for </w:t>
      </w:r>
      <w:r w:rsidR="00A03AB2">
        <w:t>kunstnerisk udviklingsarbejde (KUV)</w:t>
      </w:r>
      <w:r w:rsidR="00EC71D0" w:rsidRPr="00EC71D0">
        <w:t>.</w:t>
      </w:r>
    </w:p>
    <w:p w14:paraId="6E5CD03C" w14:textId="77777777" w:rsidR="00B34B94" w:rsidRPr="00EF4FF6" w:rsidRDefault="00B34B94" w:rsidP="007B40D3">
      <w:pPr>
        <w:rPr>
          <w:color w:val="FF0000"/>
        </w:rPr>
      </w:pPr>
    </w:p>
    <w:p w14:paraId="79AD8528" w14:textId="1E25E952" w:rsidR="006C479D" w:rsidRPr="00EC71D0" w:rsidRDefault="00281590" w:rsidP="007B40D3">
      <w:pPr>
        <w:rPr>
          <w:i/>
        </w:rPr>
      </w:pPr>
      <w:r w:rsidRPr="00EC71D0">
        <w:rPr>
          <w:i/>
        </w:rPr>
        <w:t xml:space="preserve">Præsentation af nyt </w:t>
      </w:r>
      <w:r w:rsidR="00A03AB2">
        <w:rPr>
          <w:i/>
        </w:rPr>
        <w:t>o</w:t>
      </w:r>
      <w:r w:rsidRPr="00EC71D0">
        <w:rPr>
          <w:i/>
        </w:rPr>
        <w:t>nlinekursus til censorer</w:t>
      </w:r>
    </w:p>
    <w:p w14:paraId="10DA3703" w14:textId="77777777" w:rsidR="00281590" w:rsidRDefault="00EC71D0" w:rsidP="007B40D3">
      <w:r>
        <w:t xml:space="preserve">Censorformandskabet </w:t>
      </w:r>
      <w:r w:rsidR="006E1AC1">
        <w:t>havde på mødet i november 201</w:t>
      </w:r>
      <w:r w:rsidR="000B658B">
        <w:t>8</w:t>
      </w:r>
      <w:r>
        <w:t xml:space="preserve"> be</w:t>
      </w:r>
      <w:r w:rsidR="00072959">
        <w:t>søg af konsulenterne fra Smart L</w:t>
      </w:r>
      <w:r>
        <w:t>earni</w:t>
      </w:r>
      <w:r w:rsidR="00072959">
        <w:t>ng, der står bag det nye online</w:t>
      </w:r>
      <w:r>
        <w:t>kursus</w:t>
      </w:r>
      <w:r w:rsidR="00072959">
        <w:t>,</w:t>
      </w:r>
      <w:r>
        <w:t xml:space="preserve"> </w:t>
      </w:r>
      <w:r w:rsidR="000B658B">
        <w:t xml:space="preserve">der er udviklet for styrelsen </w:t>
      </w:r>
      <w:r w:rsidR="00072959">
        <w:t>og målrettet censorer på de videregående uddannelser. Kurset varer to timer og gennemgår grundlæggende viden om eksamenssituationen og censors rolle. Det vil være op til de</w:t>
      </w:r>
      <w:r w:rsidR="00F72D86">
        <w:t>t</w:t>
      </w:r>
      <w:r w:rsidR="00072959">
        <w:t xml:space="preserve"> enkelte censorformandsskab at beslutte, om man vil benytte sig af kurset. Censorformandsskabet var meget positive over for kurset og ser frem til at kunne klæde censorerne meget bedre på til opgaven ved en grundlæggende introduktion og dermed potentielt hæve bedømmelsesniveauet. Kurset er stadig under udvikling og forventes klar </w:t>
      </w:r>
      <w:r w:rsidR="00810C50">
        <w:t>i efteråret</w:t>
      </w:r>
      <w:r w:rsidR="00072959">
        <w:t xml:space="preserve"> 2019.</w:t>
      </w:r>
    </w:p>
    <w:p w14:paraId="1E7D1BB9" w14:textId="77777777" w:rsidR="00EC71D0" w:rsidRDefault="00EC71D0" w:rsidP="007B40D3"/>
    <w:p w14:paraId="409D536F" w14:textId="77777777" w:rsidR="00281590" w:rsidRPr="00EC71D0" w:rsidRDefault="00281590" w:rsidP="007B40D3">
      <w:pPr>
        <w:rPr>
          <w:i/>
        </w:rPr>
      </w:pPr>
      <w:r w:rsidRPr="00EC71D0">
        <w:rPr>
          <w:i/>
        </w:rPr>
        <w:t xml:space="preserve">Ministeriets dialog med censorformandskaberne </w:t>
      </w:r>
      <w:r w:rsidR="00EC71D0">
        <w:rPr>
          <w:i/>
        </w:rPr>
        <w:t>den 29. november</w:t>
      </w:r>
      <w:r w:rsidR="00810C50">
        <w:rPr>
          <w:i/>
        </w:rPr>
        <w:t xml:space="preserve"> 2018</w:t>
      </w:r>
    </w:p>
    <w:p w14:paraId="6E96B13F" w14:textId="77777777" w:rsidR="00EC71D0" w:rsidRDefault="001B2402" w:rsidP="007B40D3">
      <w:r w:rsidRPr="001B2402">
        <w:t xml:space="preserve">Styrelsen for videregående uddannelser havde </w:t>
      </w:r>
      <w:r>
        <w:t>den 29</w:t>
      </w:r>
      <w:r w:rsidRPr="001B2402">
        <w:t xml:space="preserve">. </w:t>
      </w:r>
      <w:r>
        <w:t>november</w:t>
      </w:r>
      <w:r w:rsidRPr="001B2402">
        <w:t xml:space="preserve"> </w:t>
      </w:r>
      <w:r>
        <w:t>2018</w:t>
      </w:r>
      <w:r w:rsidRPr="001B2402">
        <w:t xml:space="preserve"> inviteret alle censorformandskaber til et tværgående censorformands</w:t>
      </w:r>
      <w:r w:rsidR="006E1AC1">
        <w:t>skabs</w:t>
      </w:r>
      <w:r w:rsidRPr="001B2402">
        <w:t>møde.</w:t>
      </w:r>
      <w:r w:rsidR="007812FD">
        <w:t xml:space="preserve"> Der var en række emner på dagsordenen vedr</w:t>
      </w:r>
      <w:r w:rsidR="00821541">
        <w:t>.</w:t>
      </w:r>
      <w:r w:rsidR="007812FD">
        <w:t xml:space="preserve"> </w:t>
      </w:r>
      <w:r w:rsidR="00F72D86">
        <w:t>censorernes</w:t>
      </w:r>
      <w:r w:rsidR="007812FD">
        <w:t xml:space="preserve"> rolle og status. D</w:t>
      </w:r>
      <w:r w:rsidRPr="001B2402">
        <w:t>et</w:t>
      </w:r>
      <w:r w:rsidR="007812FD">
        <w:t xml:space="preserve"> kommende</w:t>
      </w:r>
      <w:r w:rsidRPr="001B2402">
        <w:t xml:space="preserve"> fælles censor</w:t>
      </w:r>
      <w:r w:rsidR="007812FD">
        <w:t>online</w:t>
      </w:r>
      <w:r w:rsidRPr="001B2402">
        <w:t>kursus</w:t>
      </w:r>
      <w:r w:rsidR="007812FD">
        <w:t xml:space="preserve"> blev ligeledes præsenteret og drøftet</w:t>
      </w:r>
      <w:r w:rsidRPr="001B2402">
        <w:t>.</w:t>
      </w:r>
      <w:r>
        <w:t xml:space="preserve"> </w:t>
      </w:r>
    </w:p>
    <w:p w14:paraId="261ABB9E" w14:textId="77777777" w:rsidR="006D748E" w:rsidRDefault="006D748E" w:rsidP="006D748E"/>
    <w:p w14:paraId="6A9C6E71" w14:textId="77777777" w:rsidR="006D748E" w:rsidRPr="006D748E" w:rsidRDefault="006D748E" w:rsidP="006D748E">
      <w:pPr>
        <w:rPr>
          <w:b/>
        </w:rPr>
      </w:pPr>
      <w:r>
        <w:rPr>
          <w:b/>
        </w:rPr>
        <w:t>Censu</w:t>
      </w:r>
      <w:r w:rsidRPr="006D748E">
        <w:rPr>
          <w:b/>
        </w:rPr>
        <w:t>rering på institutionerne i 2018</w:t>
      </w:r>
      <w:r w:rsidR="00350C32">
        <w:rPr>
          <w:b/>
        </w:rPr>
        <w:t xml:space="preserve"> og foråret 2019</w:t>
      </w:r>
    </w:p>
    <w:p w14:paraId="0E45E149" w14:textId="77777777" w:rsidR="00281590" w:rsidRDefault="006D748E" w:rsidP="006D748E">
      <w:r>
        <w:t xml:space="preserve">Samarbejdet med censorer på alle tre uddannelsesinstitutioner fungerer fortsat rigtig godt. Uddannelsesinstitutionerne oplever censorerne som engagerede og med god indsigt i de pågældende fagområder. Censorerne yder et vigtigt bidrag til bedømmelserne og giver værdifuld feedback til de studerende. </w:t>
      </w:r>
    </w:p>
    <w:p w14:paraId="29E06724" w14:textId="77777777" w:rsidR="00350C32" w:rsidRDefault="00350C32" w:rsidP="006D748E"/>
    <w:p w14:paraId="20E19DB5" w14:textId="77777777" w:rsidR="006D748E" w:rsidRDefault="006D748E" w:rsidP="006D748E">
      <w:r>
        <w:t xml:space="preserve">Censorernes indberetninger </w:t>
      </w:r>
      <w:r w:rsidR="00AF2DAE">
        <w:t>for 2018 blev behandlet på mødet den</w:t>
      </w:r>
      <w:r>
        <w:t xml:space="preserve"> 8. november 2018, og formandskabet vurderede, at der ikke var nogle overordnede og tværgående problematikker at følge op på. Med implementeringen af Censor-IT vil censorernes indberetninger være </w:t>
      </w:r>
      <w:r w:rsidR="009825C8">
        <w:t>nemmere</w:t>
      </w:r>
      <w:r>
        <w:t xml:space="preserve"> tilgængelige</w:t>
      </w:r>
      <w:r w:rsidR="009825C8">
        <w:t xml:space="preserve"> for institutionerne, og </w:t>
      </w:r>
      <w:r w:rsidR="00F72D86">
        <w:t>formandskabet</w:t>
      </w:r>
      <w:r w:rsidR="009825C8">
        <w:t xml:space="preserve"> forventer at censorernes kommentarer derved </w:t>
      </w:r>
      <w:r w:rsidR="009825C8" w:rsidRPr="009825C8">
        <w:t xml:space="preserve">i endnu højere grad </w:t>
      </w:r>
      <w:r w:rsidR="009825C8">
        <w:t>kan</w:t>
      </w:r>
      <w:r w:rsidR="009825C8" w:rsidRPr="009825C8">
        <w:t xml:space="preserve"> indarbejde</w:t>
      </w:r>
      <w:r w:rsidR="009825C8">
        <w:t>s</w:t>
      </w:r>
      <w:r w:rsidR="009825C8" w:rsidRPr="009825C8">
        <w:t xml:space="preserve"> </w:t>
      </w:r>
      <w:r w:rsidR="009825C8">
        <w:t>i uddannelserne</w:t>
      </w:r>
      <w:r w:rsidR="009825C8" w:rsidRPr="009825C8">
        <w:t xml:space="preserve"> og eksamenssituationerne.</w:t>
      </w:r>
      <w:r>
        <w:t xml:space="preserve"> </w:t>
      </w:r>
    </w:p>
    <w:p w14:paraId="0A6BE320" w14:textId="77777777" w:rsidR="00AF2DAE" w:rsidRDefault="00AF2DAE" w:rsidP="006D748E"/>
    <w:p w14:paraId="67F50935" w14:textId="6E6BA6DB" w:rsidR="00B57B17" w:rsidRDefault="00AF2DAE" w:rsidP="00810C50">
      <w:r>
        <w:t>C</w:t>
      </w:r>
      <w:r w:rsidRPr="00AF2DAE">
        <w:t>ensorerne</w:t>
      </w:r>
      <w:r>
        <w:t xml:space="preserve"> skulle </w:t>
      </w:r>
      <w:r w:rsidR="00350C32">
        <w:t>efter</w:t>
      </w:r>
      <w:r>
        <w:t xml:space="preserve"> bedømmelserne i</w:t>
      </w:r>
      <w:r w:rsidRPr="00AF2DAE">
        <w:t xml:space="preserve"> foråret 2019</w:t>
      </w:r>
      <w:r>
        <w:t xml:space="preserve"> indberette via Censor-IT</w:t>
      </w:r>
      <w:r w:rsidR="00350C32">
        <w:t>. Tilbagemeldingerne</w:t>
      </w:r>
      <w:r w:rsidRPr="00AF2DAE">
        <w:t xml:space="preserve"> </w:t>
      </w:r>
      <w:r w:rsidR="00350C32">
        <w:t xml:space="preserve">fra censorerne </w:t>
      </w:r>
      <w:r>
        <w:t>blev behandlet på mødet den 2. oktober 2019. Censorformandsskabet havde</w:t>
      </w:r>
      <w:r w:rsidRPr="00AF2DAE">
        <w:t xml:space="preserve"> med stor interesse læst censorernes evalueringer af periodens eksaminer. Censorernes evalueringer var generelt meget konstruktive og videregiver værdifulde erfaringer og betragtninger til brug for formandsskabets drøftelser og arbejde. Eksempelvis var en frustration over karaktersystemet i evalueringerne anledning til en drøftelse i formandsskabet vedr. forskelli</w:t>
      </w:r>
      <w:r w:rsidR="00350C32">
        <w:t xml:space="preserve">ge problematikker </w:t>
      </w:r>
      <w:r w:rsidRPr="00AF2DAE">
        <w:t>ift</w:t>
      </w:r>
      <w:r w:rsidR="00350C32">
        <w:t>.</w:t>
      </w:r>
      <w:r w:rsidRPr="00AF2DAE">
        <w:t xml:space="preserve"> karakterskalaen, fx vil Arkitektskolen Aarhus søge disp</w:t>
      </w:r>
      <w:r w:rsidR="00350C32">
        <w:t>ensation til et pilotprojekt i forbindelse</w:t>
      </w:r>
      <w:r w:rsidRPr="00AF2DAE">
        <w:t xml:space="preserve"> med studentertrivsel, hvor de studerende udelukkende </w:t>
      </w:r>
      <w:r w:rsidR="00D97634">
        <w:t xml:space="preserve">skal </w:t>
      </w:r>
      <w:r w:rsidRPr="00AF2DAE">
        <w:t xml:space="preserve">bedømmes bestået/ikke bestået. Nogle evalueringer gav også anledning til at drøfte udfordringen </w:t>
      </w:r>
      <w:r w:rsidR="00350C32">
        <w:t>med</w:t>
      </w:r>
      <w:r w:rsidRPr="00AF2DAE">
        <w:t xml:space="preserve"> relativt omfattende skriftlige redegørelser (også udover vejledende sideantal) i forbindelse med nogle afgangsprojekter. D</w:t>
      </w:r>
      <w:r w:rsidR="00350C32">
        <w:t>ette kan være en udfordring i forhold til</w:t>
      </w:r>
      <w:r w:rsidRPr="00AF2DAE">
        <w:t xml:space="preserve"> censorernes arbejdsbyrde</w:t>
      </w:r>
      <w:r w:rsidR="00350C32">
        <w:t xml:space="preserve">. </w:t>
      </w:r>
    </w:p>
    <w:p w14:paraId="3E6F1424" w14:textId="77777777" w:rsidR="00B57B17" w:rsidRDefault="00B57B17" w:rsidP="00AF2DAE">
      <w:pPr>
        <w:tabs>
          <w:tab w:val="left" w:pos="1418"/>
        </w:tabs>
        <w:rPr>
          <w:color w:val="FF0000"/>
        </w:rPr>
      </w:pPr>
    </w:p>
    <w:p w14:paraId="46647368" w14:textId="77777777" w:rsidR="00EE7CF3" w:rsidRDefault="00F14DC6" w:rsidP="007B40D3">
      <w:pPr>
        <w:rPr>
          <w:b/>
        </w:rPr>
      </w:pPr>
      <w:r>
        <w:rPr>
          <w:b/>
        </w:rPr>
        <w:t>Censordialogmøde den 6. februar 2019</w:t>
      </w:r>
    </w:p>
    <w:p w14:paraId="492F5CE1" w14:textId="77777777" w:rsidR="00DB7A4E" w:rsidRDefault="00DB7A4E" w:rsidP="00982435">
      <w:r>
        <w:t>Dialogmødet blev afholdt på Det Kongelige Danske Kunstakademis Skoler for Arkitektur, Design og Konservering med deltagelse af censorformandskabet, sekretariatet og godt 150 censorer fra det nybeskikkede censorkorps.</w:t>
      </w:r>
    </w:p>
    <w:p w14:paraId="390B07B2" w14:textId="77777777" w:rsidR="00DB7A4E" w:rsidRDefault="00DB7A4E" w:rsidP="00982435">
      <w:r>
        <w:t>Censorerne blev introduceret til variationerne og udfordringerne ved censoropgaven, og hvordan den har udviklet sig gennem tiden og kontinuerligt har fungeret som et vigtigt, fagligt koblingspunkt mellem institutionerne og praksis/erhvervet. De nybeskikkede censorer blev orienteret om censor-IT og introduceret til ministeriets onlinekursus. Dialogmødet var ligeledes en mulighed for at drøfte og spørge ind til censorrollen.</w:t>
      </w:r>
    </w:p>
    <w:p w14:paraId="3C1C26AA" w14:textId="77777777" w:rsidR="00F14DC6" w:rsidRDefault="00F14DC6" w:rsidP="007B40D3">
      <w:pPr>
        <w:rPr>
          <w:b/>
        </w:rPr>
      </w:pPr>
    </w:p>
    <w:p w14:paraId="1F042040" w14:textId="013460CF" w:rsidR="006C479D" w:rsidRPr="00233B58" w:rsidRDefault="0060165C" w:rsidP="007B40D3">
      <w:pPr>
        <w:rPr>
          <w:b/>
        </w:rPr>
      </w:pPr>
      <w:r>
        <w:rPr>
          <w:b/>
        </w:rPr>
        <w:t xml:space="preserve">Censorformandskabet i </w:t>
      </w:r>
      <w:r w:rsidR="00D97634">
        <w:rPr>
          <w:b/>
        </w:rPr>
        <w:t>studieåret</w:t>
      </w:r>
      <w:r w:rsidR="00303D7C">
        <w:rPr>
          <w:b/>
        </w:rPr>
        <w:t xml:space="preserve"> </w:t>
      </w:r>
      <w:r>
        <w:rPr>
          <w:b/>
        </w:rPr>
        <w:t>2019</w:t>
      </w:r>
      <w:r w:rsidR="00D97634">
        <w:rPr>
          <w:b/>
        </w:rPr>
        <w:t>/</w:t>
      </w:r>
      <w:r w:rsidR="00303D7C">
        <w:rPr>
          <w:b/>
        </w:rPr>
        <w:t>20</w:t>
      </w:r>
    </w:p>
    <w:p w14:paraId="7C55FE94" w14:textId="77777777" w:rsidR="0060165C" w:rsidRPr="00D05A06" w:rsidRDefault="006C479D" w:rsidP="00810C50">
      <w:r w:rsidRPr="00D05A06">
        <w:t>Censorformandsskabet fo</w:t>
      </w:r>
      <w:r w:rsidR="0060165C" w:rsidRPr="00D05A06">
        <w:t xml:space="preserve">rventer at arbejde videre </w:t>
      </w:r>
      <w:r w:rsidRPr="00D05A06">
        <w:t xml:space="preserve">med at styrke dialogen med institutionerne og censorerne. </w:t>
      </w:r>
      <w:r w:rsidR="007A7E2E" w:rsidRPr="00D05A06">
        <w:t>Der vil således</w:t>
      </w:r>
      <w:r w:rsidR="00D05A06">
        <w:t xml:space="preserve"> forsat</w:t>
      </w:r>
      <w:r w:rsidR="007A7E2E" w:rsidRPr="00D05A06">
        <w:t xml:space="preserve"> blive afholdt c</w:t>
      </w:r>
      <w:r w:rsidR="00003ABD" w:rsidRPr="00D05A06">
        <w:t>ensor</w:t>
      </w:r>
      <w:r w:rsidR="00D05A06">
        <w:t>dialog</w:t>
      </w:r>
      <w:r w:rsidR="00003ABD" w:rsidRPr="00D05A06">
        <w:t>møde</w:t>
      </w:r>
      <w:r w:rsidR="00D05A06">
        <w:t>r</w:t>
      </w:r>
      <w:r w:rsidR="00003ABD" w:rsidRPr="00D05A06">
        <w:t xml:space="preserve">, </w:t>
      </w:r>
      <w:r w:rsidR="00D05A06" w:rsidRPr="00D05A06">
        <w:t xml:space="preserve">idet </w:t>
      </w:r>
      <w:r w:rsidR="00003ABD" w:rsidRPr="00D05A06">
        <w:t xml:space="preserve">censorer, institutioner og censorformandskab har </w:t>
      </w:r>
      <w:r w:rsidR="00D05A06" w:rsidRPr="00D05A06">
        <w:t xml:space="preserve">haft </w:t>
      </w:r>
      <w:r w:rsidR="00003ABD" w:rsidRPr="00D05A06">
        <w:t xml:space="preserve">gode erfaringer med at kvalificere </w:t>
      </w:r>
      <w:r w:rsidR="00D05A06" w:rsidRPr="00D05A06">
        <w:t>det</w:t>
      </w:r>
      <w:r w:rsidR="00003ABD" w:rsidRPr="00D05A06">
        <w:t xml:space="preserve"> indbyrdes samarbejde gennem dir</w:t>
      </w:r>
      <w:r w:rsidR="00303D7C">
        <w:t xml:space="preserve">ekte og konstruktiv dialog. Det </w:t>
      </w:r>
      <w:r w:rsidR="00D05A06" w:rsidRPr="00D05A06">
        <w:t>næste dialogmøde vil foregå i</w:t>
      </w:r>
      <w:r w:rsidR="00EC71D0" w:rsidRPr="00D05A06">
        <w:t xml:space="preserve"> </w:t>
      </w:r>
      <w:r w:rsidR="00303D7C">
        <w:t>Aarhus</w:t>
      </w:r>
      <w:r w:rsidR="00350C32">
        <w:t xml:space="preserve"> </w:t>
      </w:r>
      <w:r w:rsidR="00D05A06" w:rsidRPr="00D05A06">
        <w:t>primo 2020</w:t>
      </w:r>
      <w:r w:rsidR="00EC71D0" w:rsidRPr="00D05A06">
        <w:t>.</w:t>
      </w:r>
    </w:p>
    <w:p w14:paraId="0A1470F9" w14:textId="77777777" w:rsidR="00EC71D0" w:rsidRDefault="00EC71D0" w:rsidP="007B40D3"/>
    <w:p w14:paraId="4D3EC803" w14:textId="77777777" w:rsidR="00EC71D0" w:rsidRDefault="00003ABD" w:rsidP="007B40D3">
      <w:r>
        <w:t>I løbet af 2019 forventes imp</w:t>
      </w:r>
      <w:r w:rsidR="00EC71D0">
        <w:t>lementering</w:t>
      </w:r>
      <w:r>
        <w:t>en af Censor-IT at komme godt i gang og det nye onlinekursus for censorer at blive taget i brug. Censorformandsskabet forventer at høste gode erfaringer fra begge processer i sit fortsatte arbejde med at klæde censorerne stadig bedre på til opgaven.</w:t>
      </w:r>
    </w:p>
    <w:p w14:paraId="7C8C06D5" w14:textId="77777777" w:rsidR="00EC71D0" w:rsidRDefault="00EC71D0" w:rsidP="007B40D3"/>
    <w:p w14:paraId="22EF213A" w14:textId="77777777" w:rsidR="00EC71D0" w:rsidRDefault="00003ABD" w:rsidP="007B40D3">
      <w:r>
        <w:t>I 2019 vil censorformandskabet indgå i d</w:t>
      </w:r>
      <w:r w:rsidR="00EC71D0">
        <w:t xml:space="preserve">ialog med institutionerne om implementeringen af eksamensprocesserne i institutionernes kvalitetsprocesser – jf. ny </w:t>
      </w:r>
      <w:r>
        <w:t>akkrediteringslov.</w:t>
      </w:r>
    </w:p>
    <w:p w14:paraId="4ADA6DAF" w14:textId="77777777" w:rsidR="00D66F96" w:rsidRDefault="00D66F96" w:rsidP="007B40D3"/>
    <w:sectPr w:rsidR="00D66F96" w:rsidSect="00C13824">
      <w:headerReference w:type="even" r:id="rId8"/>
      <w:headerReference w:type="default" r:id="rId9"/>
      <w:footerReference w:type="even" r:id="rId10"/>
      <w:footerReference w:type="default" r:id="rId11"/>
      <w:headerReference w:type="first" r:id="rId12"/>
      <w:footerReference w:type="first" r:id="rId13"/>
      <w:pgSz w:w="11906" w:h="16838" w:code="9"/>
      <w:pgMar w:top="1135" w:right="1191" w:bottom="2438" w:left="4366"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B8CC8" w14:textId="77777777" w:rsidR="00551E8C" w:rsidRDefault="00551E8C" w:rsidP="00354FC0">
      <w:r>
        <w:separator/>
      </w:r>
    </w:p>
  </w:endnote>
  <w:endnote w:type="continuationSeparator" w:id="0">
    <w:p w14:paraId="7950EA64" w14:textId="77777777" w:rsidR="00551E8C" w:rsidRDefault="00551E8C" w:rsidP="0035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55">
    <w:altName w:val="Calibri"/>
    <w:panose1 w:val="020B0603020202020204"/>
    <w:charset w:val="00"/>
    <w:family w:val="swiss"/>
    <w:notTrueType/>
    <w:pitch w:val="variable"/>
    <w:sig w:usb0="800000AF" w:usb1="4000204A" w:usb2="00000000" w:usb3="00000000" w:csb0="00000001" w:csb1="00000000"/>
  </w:font>
  <w:font w:name="Univers LT Std 47 Cn Lt">
    <w:altName w:val="Calibri"/>
    <w:panose1 w:val="020B040602020204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LT Std 57 Cn">
    <w:altName w:val="Calibri"/>
    <w:panose1 w:val="020B0506020202050204"/>
    <w:charset w:val="00"/>
    <w:family w:val="swiss"/>
    <w:notTrueType/>
    <w:pitch w:val="variable"/>
    <w:sig w:usb0="800000AF" w:usb1="4000204A" w:usb2="00000000" w:usb3="00000000" w:csb0="00000001" w:csb1="00000000"/>
  </w:font>
  <w:font w:name="Univers-Condensed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8A65" w14:textId="77777777" w:rsidR="00CE40CF" w:rsidRDefault="00CE40C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73F04" w14:textId="77777777" w:rsidR="00F14DC6" w:rsidRPr="007D4CD4" w:rsidRDefault="00F14DC6" w:rsidP="007D4CD4">
    <w:pPr>
      <w:pStyle w:val="Sidefod"/>
    </w:pPr>
    <w:r>
      <mc:AlternateContent>
        <mc:Choice Requires="wps">
          <w:drawing>
            <wp:anchor distT="0" distB="0" distL="114300" distR="114300" simplePos="0" relativeHeight="251672576" behindDoc="0" locked="0" layoutInCell="1" allowOverlap="1" wp14:anchorId="6FAFABC6" wp14:editId="415DAB96">
              <wp:simplePos x="0" y="0"/>
              <wp:positionH relativeFrom="margin">
                <wp:align>left</wp:align>
              </wp:positionH>
              <wp:positionV relativeFrom="page">
                <wp:posOffset>10081260</wp:posOffset>
              </wp:positionV>
              <wp:extent cx="4032000" cy="118800"/>
              <wp:effectExtent l="0" t="0" r="0" b="0"/>
              <wp:wrapNone/>
              <wp:docPr id="13" name="Footer2"/>
              <wp:cNvGraphicFramePr/>
              <a:graphic xmlns:a="http://schemas.openxmlformats.org/drawingml/2006/main">
                <a:graphicData uri="http://schemas.microsoft.com/office/word/2010/wordprocessingShape">
                  <wps:wsp>
                    <wps:cNvSpPr txBox="1"/>
                    <wps:spPr>
                      <a:xfrm>
                        <a:off x="0" y="0"/>
                        <a:ext cx="4032000" cy="118800"/>
                      </a:xfrm>
                      <a:prstGeom prst="rect">
                        <a:avLst/>
                      </a:prstGeom>
                    </wps:spPr>
                    <wps:style>
                      <a:lnRef idx="0">
                        <a:schemeClr val="accent1"/>
                      </a:lnRef>
                      <a:fillRef idx="0">
                        <a:schemeClr val="accent1"/>
                      </a:fillRef>
                      <a:effectRef idx="0">
                        <a:schemeClr val="accent1"/>
                      </a:effectRef>
                      <a:fontRef idx="minor">
                        <a:schemeClr val="dk1"/>
                      </a:fontRef>
                    </wps:style>
                    <wps:txbx>
                      <w:txbxContent>
                        <w:p w14:paraId="184A6AE5" w14:textId="77777777" w:rsidR="00F14DC6" w:rsidRDefault="00F14DC6" w:rsidP="00CE3DA5">
                          <w:pPr>
                            <w:pStyle w:val="Sidefod"/>
                          </w:pPr>
                          <w:r w:rsidRPr="00CE3DA5">
                            <w:t>Arkitektskolen Aarhus I Nørreport 20 | 8000 Aarhus C I +45 8936 0000 I a@aarch.dk | www.aarch.dk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FABC6" id="_x0000_t202" coordsize="21600,21600" o:spt="202" path="m,l,21600r21600,l21600,xe">
              <v:stroke joinstyle="miter"/>
              <v:path gradientshapeok="t" o:connecttype="rect"/>
            </v:shapetype>
            <v:shape id="Footer2" o:spid="_x0000_s1028" type="#_x0000_t202" style="position:absolute;margin-left:0;margin-top:793.8pt;width:317.5pt;height:9.3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" filled="f" stroked="f">
              <v:textbox inset="0,0,0,0">
                <w:txbxContent>
                  <w:p w14:paraId="184A6AE5" w14:textId="77777777" w:rsidR="00F14DC6" w:rsidRDefault="00F14DC6" w:rsidP="00CE3DA5">
                    <w:pPr>
                      <w:pStyle w:val="Sidefod"/>
                    </w:pPr>
                    <w:r w:rsidRPr="00CE3DA5">
                      <w:t>Arkitektskolen Aarhus I Nørreport 20 | 8000 Aarhus C I +45 8936 0000 I a@aarch.dk | www.aarch.dk</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F4F1" w14:textId="77777777" w:rsidR="00F14DC6" w:rsidRDefault="00F14DC6">
    <w:pPr>
      <w:pStyle w:val="Sidefod"/>
    </w:pPr>
    <w:r>
      <mc:AlternateContent>
        <mc:Choice Requires="wps">
          <w:drawing>
            <wp:anchor distT="0" distB="0" distL="114300" distR="114300" simplePos="0" relativeHeight="251657728" behindDoc="0" locked="0" layoutInCell="1" allowOverlap="1" wp14:anchorId="5DE0EF87" wp14:editId="1951F5D2">
              <wp:simplePos x="0" y="0"/>
              <wp:positionH relativeFrom="margin">
                <wp:align>left</wp:align>
              </wp:positionH>
              <wp:positionV relativeFrom="page">
                <wp:posOffset>10081260</wp:posOffset>
              </wp:positionV>
              <wp:extent cx="4032000" cy="118800"/>
              <wp:effectExtent l="0" t="0" r="6985" b="14605"/>
              <wp:wrapNone/>
              <wp:docPr id="8" name="Footer1"/>
              <wp:cNvGraphicFramePr/>
              <a:graphic xmlns:a="http://schemas.openxmlformats.org/drawingml/2006/main">
                <a:graphicData uri="http://schemas.microsoft.com/office/word/2010/wordprocessingShape">
                  <wps:wsp>
                    <wps:cNvSpPr txBox="1"/>
                    <wps:spPr>
                      <a:xfrm>
                        <a:off x="0" y="0"/>
                        <a:ext cx="4032000" cy="11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A1C87F" w14:textId="77777777" w:rsidR="00F14DC6" w:rsidRDefault="00F14DC6" w:rsidP="00C766D7">
                          <w:pPr>
                            <w:pStyle w:val="Sidefod"/>
                          </w:pPr>
                          <w:r>
                            <w:t xml:space="preserve">Arkitektskolen Aarhus  I  Nørreport </w:t>
                          </w:r>
                          <w:r w:rsidRPr="00CE3DA5">
                            <w:t>20</w:t>
                          </w:r>
                          <w:r>
                            <w:t xml:space="preserve">  |  8000 Aarhus C  I  +45 8936 0000  I  a@aarch.dk  |  www.aarch.dk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0EF87" id="_x0000_t202" coordsize="21600,21600" o:spt="202" path="m,l,21600r21600,l21600,xe">
              <v:stroke joinstyle="miter"/>
              <v:path gradientshapeok="t" o:connecttype="rect"/>
            </v:shapetype>
            <v:shape id="Footer1" o:spid="_x0000_s1031" type="#_x0000_t202" style="position:absolute;margin-left:0;margin-top:793.8pt;width:317.5pt;height:9.3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" filled="f" stroked="f" strokeweight=".5pt">
              <v:textbox inset="0,0,0,0">
                <w:txbxContent>
                  <w:p w14:paraId="59A1C87F" w14:textId="77777777" w:rsidR="00F14DC6" w:rsidRDefault="00F14DC6" w:rsidP="00C766D7">
                    <w:pPr>
                      <w:pStyle w:val="Sidefod"/>
                    </w:pPr>
                    <w:r>
                      <w:t xml:space="preserve">Arkitektskolen Aarhus  I  Nørreport </w:t>
                    </w:r>
                    <w:r w:rsidRPr="00CE3DA5">
                      <w:t>20</w:t>
                    </w:r>
                    <w:r>
                      <w:t xml:space="preserve">  |  8000 Aarhus C  I  +45 8936 0000  I  a@aarch.dk  |  www.aarch.dk</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ECA86" w14:textId="77777777" w:rsidR="00551E8C" w:rsidRDefault="00551E8C" w:rsidP="00354FC0">
      <w:r>
        <w:separator/>
      </w:r>
    </w:p>
  </w:footnote>
  <w:footnote w:type="continuationSeparator" w:id="0">
    <w:p w14:paraId="05B62906" w14:textId="77777777" w:rsidR="00551E8C" w:rsidRDefault="00551E8C" w:rsidP="0035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0714" w14:textId="77777777" w:rsidR="00F14DC6" w:rsidRDefault="00CE40CF">
    <w:pPr>
      <w:pStyle w:val="Sidehoved"/>
    </w:pPr>
    <w:r>
      <w:rPr>
        <w:noProof/>
      </w:rPr>
      <w:pict w14:anchorId="73A4B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38735" o:spid="_x0000_s2050" type="#_x0000_t136" style="position:absolute;margin-left:0;margin-top:0;width:348.05pt;height:99.45pt;rotation:315;z-index:-251638784;mso-position-horizontal:center;mso-position-horizontal-relative:margin;mso-position-vertical:center;mso-position-vertical-relative:margin" o:allowincell="f" fillcolor="silver" stroked="f">
          <v:fill opacity=".5"/>
          <v:textpath style="font-family:&quot;Univers LT Std 55&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FB836" w14:textId="77777777" w:rsidR="00F14DC6" w:rsidRDefault="00CE40CF" w:rsidP="005E28BB">
    <w:pPr>
      <w:pStyle w:val="Sidehoved"/>
      <w:spacing w:after="1120"/>
    </w:pPr>
    <w:r>
      <w:rPr>
        <w:noProof/>
      </w:rPr>
      <w:pict w14:anchorId="1154F3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38736" o:spid="_x0000_s2051" type="#_x0000_t136" style="position:absolute;margin-left:0;margin-top:0;width:348.05pt;height:99.45pt;rotation:315;z-index:-251636736;mso-position-horizontal:center;mso-position-horizontal-relative:margin;mso-position-vertical:center;mso-position-vertical-relative:margin" o:allowincell="f" fillcolor="silver" stroked="f">
          <v:fill opacity=".5"/>
          <v:textpath style="font-family:&quot;Univers LT Std 55&quot;;font-size:1pt" string="UDKAST"/>
          <w10:wrap anchorx="margin" anchory="margin"/>
        </v:shape>
      </w:pict>
    </w:r>
    <w:r w:rsidR="00F14DC6">
      <w:rPr>
        <w:noProof/>
      </w:rPr>
      <w:drawing>
        <wp:anchor distT="0" distB="0" distL="114300" distR="114300" simplePos="0" relativeHeight="251666432" behindDoc="1" locked="0" layoutInCell="1" allowOverlap="1" wp14:anchorId="03196FD1" wp14:editId="01E359D4">
          <wp:simplePos x="0" y="0"/>
          <wp:positionH relativeFrom="page">
            <wp:posOffset>5847080</wp:posOffset>
          </wp:positionH>
          <wp:positionV relativeFrom="page">
            <wp:posOffset>504190</wp:posOffset>
          </wp:positionV>
          <wp:extent cx="1314000" cy="237600"/>
          <wp:effectExtent l="0" t="0" r="635" b="0"/>
          <wp:wrapNone/>
          <wp:docPr id="29" name="Logo2" descr="C:\Users\Windowsspecialisten\Word specialisten\WSKunder\Kunder\OddFischlein\Arkitektskolen\Filer fra Lars\AAA_logo_word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OddFischlein\Arkitektskolen\Filer fra Lars\AAA_logo_word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000" cy="23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DC6">
      <w:rPr>
        <w:noProof/>
      </w:rPr>
      <mc:AlternateContent>
        <mc:Choice Requires="wps">
          <w:drawing>
            <wp:anchor distT="0" distB="0" distL="114300" distR="114300" simplePos="0" relativeHeight="251663360" behindDoc="0" locked="1" layoutInCell="1" allowOverlap="1" wp14:anchorId="09F9D6A3" wp14:editId="50ABF3AA">
              <wp:simplePos x="0" y="0"/>
              <wp:positionH relativeFrom="page">
                <wp:posOffset>871220</wp:posOffset>
              </wp:positionH>
              <wp:positionV relativeFrom="page">
                <wp:posOffset>3950335</wp:posOffset>
              </wp:positionV>
              <wp:extent cx="867410" cy="310515"/>
              <wp:effectExtent l="0" t="0" r="8890" b="13335"/>
              <wp:wrapNone/>
              <wp:docPr id="6" name="Tekstboks 6"/>
              <wp:cNvGraphicFramePr/>
              <a:graphic xmlns:a="http://schemas.openxmlformats.org/drawingml/2006/main">
                <a:graphicData uri="http://schemas.microsoft.com/office/word/2010/wordprocessingShape">
                  <wps:wsp>
                    <wps:cNvSpPr txBox="1"/>
                    <wps:spPr>
                      <a:xfrm>
                        <a:off x="0" y="0"/>
                        <a:ext cx="86741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DE6B6" w14:textId="259FE58B" w:rsidR="00F14DC6" w:rsidRPr="00993330" w:rsidRDefault="00F14DC6" w:rsidP="00C766D7">
                          <w:pPr>
                            <w:spacing w:line="180" w:lineRule="atLeast"/>
                            <w:rPr>
                              <w:b/>
                              <w:sz w:val="12"/>
                              <w:szCs w:val="12"/>
                            </w:rPr>
                          </w:pPr>
                          <w:r w:rsidRPr="00993330">
                            <w:rPr>
                              <w:b/>
                              <w:sz w:val="12"/>
                              <w:szCs w:val="12"/>
                            </w:rPr>
                            <w:fldChar w:fldCharType="begin"/>
                          </w:r>
                          <w:r w:rsidRPr="00993330">
                            <w:rPr>
                              <w:b/>
                              <w:sz w:val="12"/>
                              <w:szCs w:val="12"/>
                            </w:rPr>
                            <w:instrText xml:space="preserve"> styleref "Dokumentdato" </w:instrText>
                          </w:r>
                          <w:r w:rsidRPr="00993330">
                            <w:rPr>
                              <w:b/>
                              <w:sz w:val="12"/>
                              <w:szCs w:val="12"/>
                            </w:rPr>
                            <w:fldChar w:fldCharType="separate"/>
                          </w:r>
                          <w:r w:rsidR="00CE40CF">
                            <w:rPr>
                              <w:b/>
                              <w:noProof/>
                              <w:sz w:val="12"/>
                              <w:szCs w:val="12"/>
                            </w:rPr>
                            <w:t>Dato: 26.11.2019</w:t>
                          </w:r>
                          <w:r w:rsidRPr="00993330">
                            <w:rPr>
                              <w:b/>
                              <w:noProof/>
                              <w:sz w:val="12"/>
                              <w:szCs w:val="12"/>
                            </w:rPr>
                            <w:fldChar w:fldCharType="end"/>
                          </w:r>
                        </w:p>
                        <w:p w14:paraId="7AA89FDE" w14:textId="5B868BD6" w:rsidR="00F14DC6" w:rsidRDefault="00F14DC6" w:rsidP="00C766D7">
                          <w:pPr>
                            <w:spacing w:line="180" w:lineRule="atLeast"/>
                            <w:rPr>
                              <w:sz w:val="12"/>
                              <w:szCs w:val="12"/>
                            </w:rPr>
                          </w:pPr>
                          <w:r w:rsidRPr="00C766D7">
                            <w:rPr>
                              <w:sz w:val="12"/>
                              <w:szCs w:val="12"/>
                            </w:rPr>
                            <w:t xml:space="preserve">Side </w:t>
                          </w:r>
                          <w:r w:rsidRPr="00C766D7">
                            <w:rPr>
                              <w:sz w:val="12"/>
                              <w:szCs w:val="12"/>
                            </w:rPr>
                            <w:fldChar w:fldCharType="begin"/>
                          </w:r>
                          <w:r w:rsidRPr="00C766D7">
                            <w:rPr>
                              <w:sz w:val="12"/>
                              <w:szCs w:val="12"/>
                            </w:rPr>
                            <w:instrText xml:space="preserve"> page </w:instrText>
                          </w:r>
                          <w:r w:rsidRPr="00C766D7">
                            <w:rPr>
                              <w:sz w:val="12"/>
                              <w:szCs w:val="12"/>
                            </w:rPr>
                            <w:fldChar w:fldCharType="separate"/>
                          </w:r>
                          <w:r w:rsidR="00CE40CF">
                            <w:rPr>
                              <w:noProof/>
                              <w:sz w:val="12"/>
                              <w:szCs w:val="12"/>
                            </w:rPr>
                            <w:t>6</w:t>
                          </w:r>
                          <w:r w:rsidRPr="00C766D7">
                            <w:rPr>
                              <w:sz w:val="12"/>
                              <w:szCs w:val="12"/>
                            </w:rPr>
                            <w:fldChar w:fldCharType="end"/>
                          </w:r>
                          <w:r w:rsidRPr="00C766D7">
                            <w:rPr>
                              <w:sz w:val="12"/>
                              <w:szCs w:val="12"/>
                            </w:rPr>
                            <w:t xml:space="preserve"> af </w:t>
                          </w:r>
                          <w:r w:rsidRPr="00C766D7">
                            <w:rPr>
                              <w:sz w:val="12"/>
                              <w:szCs w:val="12"/>
                            </w:rPr>
                            <w:fldChar w:fldCharType="begin"/>
                          </w:r>
                          <w:r w:rsidRPr="00C766D7">
                            <w:rPr>
                              <w:sz w:val="12"/>
                              <w:szCs w:val="12"/>
                            </w:rPr>
                            <w:instrText xml:space="preserve"> numpages </w:instrText>
                          </w:r>
                          <w:r w:rsidRPr="00C766D7">
                            <w:rPr>
                              <w:sz w:val="12"/>
                              <w:szCs w:val="12"/>
                            </w:rPr>
                            <w:fldChar w:fldCharType="separate"/>
                          </w:r>
                          <w:r w:rsidR="00CE40CF">
                            <w:rPr>
                              <w:noProof/>
                              <w:sz w:val="12"/>
                              <w:szCs w:val="12"/>
                            </w:rPr>
                            <w:t>7</w:t>
                          </w:r>
                          <w:r w:rsidRPr="00C766D7">
                            <w:rPr>
                              <w:sz w:val="12"/>
                              <w:szCs w:val="12"/>
                            </w:rPr>
                            <w:fldChar w:fldCharType="end"/>
                          </w:r>
                        </w:p>
                        <w:p w14:paraId="3209F9FD" w14:textId="77777777" w:rsidR="00F14DC6" w:rsidRDefault="00F14DC6" w:rsidP="00C766D7">
                          <w:pPr>
                            <w:spacing w:line="180" w:lineRule="atLeast"/>
                            <w:rPr>
                              <w:sz w:val="12"/>
                              <w:szCs w:val="12"/>
                            </w:rPr>
                          </w:pPr>
                        </w:p>
                        <w:p w14:paraId="43C83FF1" w14:textId="005D2346" w:rsidR="00F14DC6" w:rsidRDefault="00F14DC6" w:rsidP="00C766D7">
                          <w:pPr>
                            <w:spacing w:line="180" w:lineRule="atLeast"/>
                            <w:rPr>
                              <w:sz w:val="12"/>
                              <w:szCs w:val="12"/>
                            </w:rPr>
                          </w:pPr>
                          <w:r>
                            <w:rPr>
                              <w:sz w:val="12"/>
                              <w:szCs w:val="12"/>
                            </w:rPr>
                            <w:fldChar w:fldCharType="begin"/>
                          </w:r>
                          <w:r>
                            <w:rPr>
                              <w:sz w:val="12"/>
                              <w:szCs w:val="12"/>
                            </w:rPr>
                            <w:instrText xml:space="preserve"> Styleref "Journalnr" </w:instrText>
                          </w:r>
                          <w:r>
                            <w:rPr>
                              <w:sz w:val="12"/>
                              <w:szCs w:val="12"/>
                            </w:rPr>
                            <w:fldChar w:fldCharType="separate"/>
                          </w:r>
                          <w:r w:rsidR="00CE40CF">
                            <w:rPr>
                              <w:b/>
                              <w:bCs/>
                              <w:noProof/>
                              <w:sz w:val="12"/>
                              <w:szCs w:val="12"/>
                            </w:rPr>
                            <w:t>Fejl! Ingen tekst med den anførte typografi i dokumentet.</w:t>
                          </w:r>
                          <w:r>
                            <w:rPr>
                              <w:sz w:val="12"/>
                              <w:szCs w:val="12"/>
                            </w:rPr>
                            <w:fldChar w:fldCharType="end"/>
                          </w:r>
                        </w:p>
                        <w:p w14:paraId="7449E301" w14:textId="09B9C33B" w:rsidR="00F14DC6" w:rsidRPr="00C766D7" w:rsidRDefault="00F14DC6" w:rsidP="00C766D7">
                          <w:pPr>
                            <w:spacing w:line="180" w:lineRule="atLeast"/>
                            <w:rPr>
                              <w:sz w:val="12"/>
                              <w:szCs w:val="12"/>
                            </w:rPr>
                          </w:pPr>
                          <w:r>
                            <w:rPr>
                              <w:sz w:val="12"/>
                              <w:szCs w:val="12"/>
                            </w:rPr>
                            <w:fldChar w:fldCharType="begin"/>
                          </w:r>
                          <w:r>
                            <w:rPr>
                              <w:sz w:val="12"/>
                              <w:szCs w:val="12"/>
                            </w:rPr>
                            <w:instrText xml:space="preserve"> Styleref "Ref" </w:instrText>
                          </w:r>
                          <w:r>
                            <w:rPr>
                              <w:sz w:val="12"/>
                              <w:szCs w:val="1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9D6A3" id="_x0000_t202" coordsize="21600,21600" o:spt="202" path="m,l,21600r21600,l21600,xe">
              <v:stroke joinstyle="miter"/>
              <v:path gradientshapeok="t" o:connecttype="rect"/>
            </v:shapetype>
            <v:shape id="Tekstboks 6" o:spid="_x0000_s1027" type="#_x0000_t202" style="position:absolute;margin-left:68.6pt;margin-top:311.05pt;width:68.3pt;height:24.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" filled="f" stroked="f" strokeweight=".5pt">
              <v:textbox inset="0,0,0,0">
                <w:txbxContent>
                  <w:p w14:paraId="2E9DE6B6" w14:textId="259FE58B" w:rsidR="00F14DC6" w:rsidRPr="00993330" w:rsidRDefault="00F14DC6" w:rsidP="00C766D7">
                    <w:pPr>
                      <w:spacing w:line="180" w:lineRule="atLeast"/>
                      <w:rPr>
                        <w:b/>
                        <w:sz w:val="12"/>
                        <w:szCs w:val="12"/>
                      </w:rPr>
                    </w:pPr>
                    <w:r w:rsidRPr="00993330">
                      <w:rPr>
                        <w:b/>
                        <w:sz w:val="12"/>
                        <w:szCs w:val="12"/>
                      </w:rPr>
                      <w:fldChar w:fldCharType="begin"/>
                    </w:r>
                    <w:r w:rsidRPr="00993330">
                      <w:rPr>
                        <w:b/>
                        <w:sz w:val="12"/>
                        <w:szCs w:val="12"/>
                      </w:rPr>
                      <w:instrText xml:space="preserve"> styleref "Dokumentdato" </w:instrText>
                    </w:r>
                    <w:r w:rsidRPr="00993330">
                      <w:rPr>
                        <w:b/>
                        <w:sz w:val="12"/>
                        <w:szCs w:val="12"/>
                      </w:rPr>
                      <w:fldChar w:fldCharType="separate"/>
                    </w:r>
                    <w:r w:rsidR="00CE40CF">
                      <w:rPr>
                        <w:b/>
                        <w:noProof/>
                        <w:sz w:val="12"/>
                        <w:szCs w:val="12"/>
                      </w:rPr>
                      <w:t>Dato: 26.11.2019</w:t>
                    </w:r>
                    <w:r w:rsidRPr="00993330">
                      <w:rPr>
                        <w:b/>
                        <w:noProof/>
                        <w:sz w:val="12"/>
                        <w:szCs w:val="12"/>
                      </w:rPr>
                      <w:fldChar w:fldCharType="end"/>
                    </w:r>
                  </w:p>
                  <w:p w14:paraId="7AA89FDE" w14:textId="5B868BD6" w:rsidR="00F14DC6" w:rsidRDefault="00F14DC6" w:rsidP="00C766D7">
                    <w:pPr>
                      <w:spacing w:line="180" w:lineRule="atLeast"/>
                      <w:rPr>
                        <w:sz w:val="12"/>
                        <w:szCs w:val="12"/>
                      </w:rPr>
                    </w:pPr>
                    <w:r w:rsidRPr="00C766D7">
                      <w:rPr>
                        <w:sz w:val="12"/>
                        <w:szCs w:val="12"/>
                      </w:rPr>
                      <w:t xml:space="preserve">Side </w:t>
                    </w:r>
                    <w:r w:rsidRPr="00C766D7">
                      <w:rPr>
                        <w:sz w:val="12"/>
                        <w:szCs w:val="12"/>
                      </w:rPr>
                      <w:fldChar w:fldCharType="begin"/>
                    </w:r>
                    <w:r w:rsidRPr="00C766D7">
                      <w:rPr>
                        <w:sz w:val="12"/>
                        <w:szCs w:val="12"/>
                      </w:rPr>
                      <w:instrText xml:space="preserve"> page </w:instrText>
                    </w:r>
                    <w:r w:rsidRPr="00C766D7">
                      <w:rPr>
                        <w:sz w:val="12"/>
                        <w:szCs w:val="12"/>
                      </w:rPr>
                      <w:fldChar w:fldCharType="separate"/>
                    </w:r>
                    <w:r w:rsidR="00CE40CF">
                      <w:rPr>
                        <w:noProof/>
                        <w:sz w:val="12"/>
                        <w:szCs w:val="12"/>
                      </w:rPr>
                      <w:t>6</w:t>
                    </w:r>
                    <w:r w:rsidRPr="00C766D7">
                      <w:rPr>
                        <w:sz w:val="12"/>
                        <w:szCs w:val="12"/>
                      </w:rPr>
                      <w:fldChar w:fldCharType="end"/>
                    </w:r>
                    <w:r w:rsidRPr="00C766D7">
                      <w:rPr>
                        <w:sz w:val="12"/>
                        <w:szCs w:val="12"/>
                      </w:rPr>
                      <w:t xml:space="preserve"> af </w:t>
                    </w:r>
                    <w:r w:rsidRPr="00C766D7">
                      <w:rPr>
                        <w:sz w:val="12"/>
                        <w:szCs w:val="12"/>
                      </w:rPr>
                      <w:fldChar w:fldCharType="begin"/>
                    </w:r>
                    <w:r w:rsidRPr="00C766D7">
                      <w:rPr>
                        <w:sz w:val="12"/>
                        <w:szCs w:val="12"/>
                      </w:rPr>
                      <w:instrText xml:space="preserve"> numpages </w:instrText>
                    </w:r>
                    <w:r w:rsidRPr="00C766D7">
                      <w:rPr>
                        <w:sz w:val="12"/>
                        <w:szCs w:val="12"/>
                      </w:rPr>
                      <w:fldChar w:fldCharType="separate"/>
                    </w:r>
                    <w:r w:rsidR="00CE40CF">
                      <w:rPr>
                        <w:noProof/>
                        <w:sz w:val="12"/>
                        <w:szCs w:val="12"/>
                      </w:rPr>
                      <w:t>7</w:t>
                    </w:r>
                    <w:r w:rsidRPr="00C766D7">
                      <w:rPr>
                        <w:sz w:val="12"/>
                        <w:szCs w:val="12"/>
                      </w:rPr>
                      <w:fldChar w:fldCharType="end"/>
                    </w:r>
                  </w:p>
                  <w:p w14:paraId="3209F9FD" w14:textId="77777777" w:rsidR="00F14DC6" w:rsidRDefault="00F14DC6" w:rsidP="00C766D7">
                    <w:pPr>
                      <w:spacing w:line="180" w:lineRule="atLeast"/>
                      <w:rPr>
                        <w:sz w:val="12"/>
                        <w:szCs w:val="12"/>
                      </w:rPr>
                    </w:pPr>
                  </w:p>
                  <w:p w14:paraId="43C83FF1" w14:textId="005D2346" w:rsidR="00F14DC6" w:rsidRDefault="00F14DC6" w:rsidP="00C766D7">
                    <w:pPr>
                      <w:spacing w:line="180" w:lineRule="atLeast"/>
                      <w:rPr>
                        <w:sz w:val="12"/>
                        <w:szCs w:val="12"/>
                      </w:rPr>
                    </w:pPr>
                    <w:r>
                      <w:rPr>
                        <w:sz w:val="12"/>
                        <w:szCs w:val="12"/>
                      </w:rPr>
                      <w:fldChar w:fldCharType="begin"/>
                    </w:r>
                    <w:r>
                      <w:rPr>
                        <w:sz w:val="12"/>
                        <w:szCs w:val="12"/>
                      </w:rPr>
                      <w:instrText xml:space="preserve"> Styleref "Journalnr" </w:instrText>
                    </w:r>
                    <w:r>
                      <w:rPr>
                        <w:sz w:val="12"/>
                        <w:szCs w:val="12"/>
                      </w:rPr>
                      <w:fldChar w:fldCharType="separate"/>
                    </w:r>
                    <w:r w:rsidR="00CE40CF">
                      <w:rPr>
                        <w:b/>
                        <w:bCs/>
                        <w:noProof/>
                        <w:sz w:val="12"/>
                        <w:szCs w:val="12"/>
                      </w:rPr>
                      <w:t>Fejl! Ingen tekst med den anførte typografi i dokumentet.</w:t>
                    </w:r>
                    <w:r>
                      <w:rPr>
                        <w:sz w:val="12"/>
                        <w:szCs w:val="12"/>
                      </w:rPr>
                      <w:fldChar w:fldCharType="end"/>
                    </w:r>
                  </w:p>
                  <w:p w14:paraId="7449E301" w14:textId="09B9C33B" w:rsidR="00F14DC6" w:rsidRPr="00C766D7" w:rsidRDefault="00F14DC6" w:rsidP="00C766D7">
                    <w:pPr>
                      <w:spacing w:line="180" w:lineRule="atLeast"/>
                      <w:rPr>
                        <w:sz w:val="12"/>
                        <w:szCs w:val="12"/>
                      </w:rPr>
                    </w:pPr>
                    <w:r>
                      <w:rPr>
                        <w:sz w:val="12"/>
                        <w:szCs w:val="12"/>
                      </w:rPr>
                      <w:fldChar w:fldCharType="begin"/>
                    </w:r>
                    <w:r>
                      <w:rPr>
                        <w:sz w:val="12"/>
                        <w:szCs w:val="12"/>
                      </w:rPr>
                      <w:instrText xml:space="preserve"> Styleref "Ref" </w:instrText>
                    </w:r>
                    <w:r>
                      <w:rPr>
                        <w:sz w:val="12"/>
                        <w:szCs w:val="12"/>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07E94" w14:textId="77777777" w:rsidR="00F14DC6" w:rsidRPr="00356E12" w:rsidRDefault="00CE40CF" w:rsidP="00E03BB2">
    <w:pPr>
      <w:pStyle w:val="Sidehoved"/>
      <w:spacing w:before="46" w:after="3120"/>
      <w:ind w:left="-2988"/>
      <w:rPr>
        <w:rFonts w:ascii="Univers LT Std 47 Cn Lt" w:hAnsi="Univers LT Std 47 Cn Lt"/>
      </w:rPr>
    </w:pPr>
    <w:r>
      <w:rPr>
        <w:noProof/>
      </w:rPr>
      <w:pict w14:anchorId="418C7F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38734" o:spid="_x0000_s2049" type="#_x0000_t136" style="position:absolute;left:0;text-align:left;margin-left:0;margin-top:0;width:348.05pt;height:99.45pt;rotation:315;z-index:-251640832;mso-position-horizontal:center;mso-position-horizontal-relative:margin;mso-position-vertical:center;mso-position-vertical-relative:margin" o:allowincell="f" fillcolor="silver" stroked="f">
          <v:fill opacity=".5"/>
          <v:textpath style="font-family:&quot;Univers LT Std 55&quot;;font-size:1pt" string="UDKAST"/>
          <w10:wrap anchorx="margin" anchory="margin"/>
        </v:shape>
      </w:pict>
    </w:r>
    <w:r w:rsidR="00F14DC6" w:rsidRPr="00356E12">
      <w:rPr>
        <w:rFonts w:ascii="Univers LT Std 47 Cn Lt" w:hAnsi="Univers LT Std 47 Cn Lt" w:cs="Univers-CondensedBold"/>
        <w:b/>
        <w:bCs/>
        <w:noProof/>
        <w:color w:val="1B47AA"/>
        <w:szCs w:val="16"/>
      </w:rPr>
      <mc:AlternateContent>
        <mc:Choice Requires="wps">
          <w:drawing>
            <wp:anchor distT="0" distB="0" distL="114300" distR="114300" simplePos="0" relativeHeight="251661312" behindDoc="0" locked="1" layoutInCell="1" allowOverlap="1" wp14:anchorId="4608C057" wp14:editId="58C7B1AE">
              <wp:simplePos x="0" y="0"/>
              <wp:positionH relativeFrom="page">
                <wp:posOffset>861060</wp:posOffset>
              </wp:positionH>
              <wp:positionV relativeFrom="page">
                <wp:posOffset>4084320</wp:posOffset>
              </wp:positionV>
              <wp:extent cx="871200" cy="212400"/>
              <wp:effectExtent l="0" t="0" r="5715" b="0"/>
              <wp:wrapNone/>
              <wp:docPr id="4" name="Tekstboks 4"/>
              <wp:cNvGraphicFramePr/>
              <a:graphic xmlns:a="http://schemas.openxmlformats.org/drawingml/2006/main">
                <a:graphicData uri="http://schemas.microsoft.com/office/word/2010/wordprocessingShape">
                  <wps:wsp>
                    <wps:cNvSpPr txBox="1"/>
                    <wps:spPr>
                      <a:xfrm>
                        <a:off x="0" y="0"/>
                        <a:ext cx="871200" cy="21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4FFAB" w14:textId="27FE4A02" w:rsidR="00F14DC6" w:rsidRPr="00C766D7" w:rsidRDefault="00F14DC6" w:rsidP="00C766D7">
                          <w:pPr>
                            <w:spacing w:line="180" w:lineRule="atLeast"/>
                            <w:rPr>
                              <w:sz w:val="12"/>
                              <w:szCs w:val="12"/>
                            </w:rPr>
                          </w:pPr>
                          <w:r w:rsidRPr="00C766D7">
                            <w:rPr>
                              <w:sz w:val="12"/>
                              <w:szCs w:val="12"/>
                            </w:rPr>
                            <w:t xml:space="preserve">Side </w:t>
                          </w:r>
                          <w:r w:rsidRPr="00C766D7">
                            <w:rPr>
                              <w:sz w:val="12"/>
                              <w:szCs w:val="12"/>
                            </w:rPr>
                            <w:fldChar w:fldCharType="begin"/>
                          </w:r>
                          <w:r w:rsidRPr="00C766D7">
                            <w:rPr>
                              <w:sz w:val="12"/>
                              <w:szCs w:val="12"/>
                            </w:rPr>
                            <w:instrText xml:space="preserve"> page </w:instrText>
                          </w:r>
                          <w:r w:rsidRPr="00C766D7">
                            <w:rPr>
                              <w:sz w:val="12"/>
                              <w:szCs w:val="12"/>
                            </w:rPr>
                            <w:fldChar w:fldCharType="separate"/>
                          </w:r>
                          <w:r w:rsidR="00CE40CF">
                            <w:rPr>
                              <w:noProof/>
                              <w:sz w:val="12"/>
                              <w:szCs w:val="12"/>
                            </w:rPr>
                            <w:t>1</w:t>
                          </w:r>
                          <w:r w:rsidRPr="00C766D7">
                            <w:rPr>
                              <w:sz w:val="12"/>
                              <w:szCs w:val="12"/>
                            </w:rPr>
                            <w:fldChar w:fldCharType="end"/>
                          </w:r>
                          <w:r w:rsidRPr="00C766D7">
                            <w:rPr>
                              <w:sz w:val="12"/>
                              <w:szCs w:val="12"/>
                            </w:rPr>
                            <w:t xml:space="preserve"> af </w:t>
                          </w:r>
                          <w:r w:rsidRPr="00C766D7">
                            <w:rPr>
                              <w:sz w:val="12"/>
                              <w:szCs w:val="12"/>
                            </w:rPr>
                            <w:fldChar w:fldCharType="begin"/>
                          </w:r>
                          <w:r w:rsidRPr="00C766D7">
                            <w:rPr>
                              <w:sz w:val="12"/>
                              <w:szCs w:val="12"/>
                            </w:rPr>
                            <w:instrText xml:space="preserve"> numpages </w:instrText>
                          </w:r>
                          <w:r w:rsidRPr="00C766D7">
                            <w:rPr>
                              <w:sz w:val="12"/>
                              <w:szCs w:val="12"/>
                            </w:rPr>
                            <w:fldChar w:fldCharType="separate"/>
                          </w:r>
                          <w:r w:rsidR="00CE40CF">
                            <w:rPr>
                              <w:noProof/>
                              <w:sz w:val="12"/>
                              <w:szCs w:val="12"/>
                            </w:rPr>
                            <w:t>7</w:t>
                          </w:r>
                          <w:r w:rsidRPr="00C766D7">
                            <w:rPr>
                              <w:sz w:val="12"/>
                              <w:szCs w:val="1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8C057" id="_x0000_t202" coordsize="21600,21600" o:spt="202" path="m,l,21600r21600,l21600,xe">
              <v:stroke joinstyle="miter"/>
              <v:path gradientshapeok="t" o:connecttype="rect"/>
            </v:shapetype>
            <v:shape id="Tekstboks 4" o:spid="_x0000_s1029" type="#_x0000_t202" style="position:absolute;left:0;text-align:left;margin-left:67.8pt;margin-top:321.6pt;width:68.6pt;height:1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" filled="f" stroked="f" strokeweight=".5pt">
              <v:textbox inset="0,0,0,0">
                <w:txbxContent>
                  <w:p w14:paraId="0E84FFAB" w14:textId="27FE4A02" w:rsidR="00F14DC6" w:rsidRPr="00C766D7" w:rsidRDefault="00F14DC6" w:rsidP="00C766D7">
                    <w:pPr>
                      <w:spacing w:line="180" w:lineRule="atLeast"/>
                      <w:rPr>
                        <w:sz w:val="12"/>
                        <w:szCs w:val="12"/>
                      </w:rPr>
                    </w:pPr>
                    <w:r w:rsidRPr="00C766D7">
                      <w:rPr>
                        <w:sz w:val="12"/>
                        <w:szCs w:val="12"/>
                      </w:rPr>
                      <w:t xml:space="preserve">Side </w:t>
                    </w:r>
                    <w:r w:rsidRPr="00C766D7">
                      <w:rPr>
                        <w:sz w:val="12"/>
                        <w:szCs w:val="12"/>
                      </w:rPr>
                      <w:fldChar w:fldCharType="begin"/>
                    </w:r>
                    <w:r w:rsidRPr="00C766D7">
                      <w:rPr>
                        <w:sz w:val="12"/>
                        <w:szCs w:val="12"/>
                      </w:rPr>
                      <w:instrText xml:space="preserve"> page </w:instrText>
                    </w:r>
                    <w:r w:rsidRPr="00C766D7">
                      <w:rPr>
                        <w:sz w:val="12"/>
                        <w:szCs w:val="12"/>
                      </w:rPr>
                      <w:fldChar w:fldCharType="separate"/>
                    </w:r>
                    <w:r w:rsidR="00CE40CF">
                      <w:rPr>
                        <w:noProof/>
                        <w:sz w:val="12"/>
                        <w:szCs w:val="12"/>
                      </w:rPr>
                      <w:t>1</w:t>
                    </w:r>
                    <w:r w:rsidRPr="00C766D7">
                      <w:rPr>
                        <w:sz w:val="12"/>
                        <w:szCs w:val="12"/>
                      </w:rPr>
                      <w:fldChar w:fldCharType="end"/>
                    </w:r>
                    <w:r w:rsidRPr="00C766D7">
                      <w:rPr>
                        <w:sz w:val="12"/>
                        <w:szCs w:val="12"/>
                      </w:rPr>
                      <w:t xml:space="preserve"> af </w:t>
                    </w:r>
                    <w:r w:rsidRPr="00C766D7">
                      <w:rPr>
                        <w:sz w:val="12"/>
                        <w:szCs w:val="12"/>
                      </w:rPr>
                      <w:fldChar w:fldCharType="begin"/>
                    </w:r>
                    <w:r w:rsidRPr="00C766D7">
                      <w:rPr>
                        <w:sz w:val="12"/>
                        <w:szCs w:val="12"/>
                      </w:rPr>
                      <w:instrText xml:space="preserve"> numpages </w:instrText>
                    </w:r>
                    <w:r w:rsidRPr="00C766D7">
                      <w:rPr>
                        <w:sz w:val="12"/>
                        <w:szCs w:val="12"/>
                      </w:rPr>
                      <w:fldChar w:fldCharType="separate"/>
                    </w:r>
                    <w:r w:rsidR="00CE40CF">
                      <w:rPr>
                        <w:noProof/>
                        <w:sz w:val="12"/>
                        <w:szCs w:val="12"/>
                      </w:rPr>
                      <w:t>7</w:t>
                    </w:r>
                    <w:r w:rsidRPr="00C766D7">
                      <w:rPr>
                        <w:sz w:val="12"/>
                        <w:szCs w:val="12"/>
                      </w:rPr>
                      <w:fldChar w:fldCharType="end"/>
                    </w:r>
                  </w:p>
                </w:txbxContent>
              </v:textbox>
              <w10:wrap anchorx="page" anchory="page"/>
              <w10:anchorlock/>
            </v:shape>
          </w:pict>
        </mc:Fallback>
      </mc:AlternateContent>
    </w:r>
    <w:r w:rsidR="00F14DC6" w:rsidRPr="00356E12">
      <w:rPr>
        <w:rFonts w:ascii="Univers LT Std 47 Cn Lt" w:hAnsi="Univers LT Std 47 Cn Lt"/>
        <w:noProof/>
      </w:rPr>
      <mc:AlternateContent>
        <mc:Choice Requires="wps">
          <w:drawing>
            <wp:anchor distT="0" distB="0" distL="114300" distR="114300" simplePos="0" relativeHeight="251673600" behindDoc="0" locked="0" layoutInCell="1" allowOverlap="1" wp14:anchorId="7FF84583" wp14:editId="728FA29B">
              <wp:simplePos x="0" y="0"/>
              <wp:positionH relativeFrom="column">
                <wp:posOffset>-1766570</wp:posOffset>
              </wp:positionH>
              <wp:positionV relativeFrom="paragraph">
                <wp:posOffset>-488950</wp:posOffset>
              </wp:positionV>
              <wp:extent cx="4244340" cy="281940"/>
              <wp:effectExtent l="0" t="0" r="0" b="3810"/>
              <wp:wrapNone/>
              <wp:docPr id="1" name="Tekstfelt 1"/>
              <wp:cNvGraphicFramePr/>
              <a:graphic xmlns:a="http://schemas.openxmlformats.org/drawingml/2006/main">
                <a:graphicData uri="http://schemas.microsoft.com/office/word/2010/wordprocessingShape">
                  <wps:wsp>
                    <wps:cNvSpPr txBox="1"/>
                    <wps:spPr>
                      <a:xfrm>
                        <a:off x="0" y="0"/>
                        <a:ext cx="4244340" cy="281940"/>
                      </a:xfrm>
                      <a:prstGeom prst="rect">
                        <a:avLst/>
                      </a:prstGeom>
                      <a:noFill/>
                      <a:ln w="6350">
                        <a:noFill/>
                      </a:ln>
                    </wps:spPr>
                    <wps:txbx>
                      <w:txbxContent>
                        <w:p w14:paraId="7F64A503" w14:textId="77777777" w:rsidR="00F14DC6" w:rsidRPr="00156578" w:rsidRDefault="00F14DC6" w:rsidP="00156578">
                          <w:pPr>
                            <w:pStyle w:val="Sidehoved"/>
                            <w:rPr>
                              <w:vanish/>
                              <w:color w:val="C00000"/>
                            </w:rPr>
                          </w:pPr>
                          <w:r w:rsidRPr="007D4CD4">
                            <w:rPr>
                              <w:vanish/>
                              <w:color w:val="C00000"/>
                            </w:rPr>
                            <w:t>Tryk F</w:t>
                          </w:r>
                          <w:r>
                            <w:rPr>
                              <w:vanish/>
                              <w:color w:val="C00000"/>
                            </w:rPr>
                            <w:t>3</w:t>
                          </w:r>
                          <w:r w:rsidRPr="007D4CD4">
                            <w:rPr>
                              <w:vanish/>
                              <w:color w:val="C00000"/>
                            </w:rPr>
                            <w:t xml:space="preserve"> for at skjule/vise logo i sidehoved og adresse i sidefod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F84583" id="Tekstfelt 1" o:spid="_x0000_s1030" type="#_x0000_t202" style="position:absolute;left:0;text-align:left;margin-left:-139.1pt;margin-top:-38.5pt;width:334.2pt;height:22.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" filled="f" stroked="f" strokeweight=".5pt">
              <v:textbox>
                <w:txbxContent>
                  <w:p w14:paraId="7F64A503" w14:textId="77777777" w:rsidR="00F14DC6" w:rsidRPr="00156578" w:rsidRDefault="00F14DC6" w:rsidP="00156578">
                    <w:pPr>
                      <w:pStyle w:val="Sidehoved"/>
                      <w:rPr>
                        <w:vanish/>
                        <w:color w:val="C00000"/>
                      </w:rPr>
                    </w:pPr>
                    <w:r w:rsidRPr="007D4CD4">
                      <w:rPr>
                        <w:vanish/>
                        <w:color w:val="C00000"/>
                      </w:rPr>
                      <w:t>Tryk F</w:t>
                    </w:r>
                    <w:r>
                      <w:rPr>
                        <w:vanish/>
                        <w:color w:val="C00000"/>
                      </w:rPr>
                      <w:t>3</w:t>
                    </w:r>
                    <w:r w:rsidRPr="007D4CD4">
                      <w:rPr>
                        <w:vanish/>
                        <w:color w:val="C00000"/>
                      </w:rPr>
                      <w:t xml:space="preserve"> for at skjule/vise logo i sidehoved og adresse i sidefod</w:t>
                    </w:r>
                  </w:p>
                </w:txbxContent>
              </v:textbox>
            </v:shape>
          </w:pict>
        </mc:Fallback>
      </mc:AlternateContent>
    </w:r>
    <w:r w:rsidR="00F14DC6" w:rsidRPr="00356E12">
      <w:rPr>
        <w:rFonts w:ascii="Univers LT Std 47 Cn Lt" w:hAnsi="Univers LT Std 47 Cn Lt"/>
        <w:noProof/>
      </w:rPr>
      <w:drawing>
        <wp:anchor distT="0" distB="0" distL="114300" distR="114300" simplePos="0" relativeHeight="251660288" behindDoc="1" locked="1" layoutInCell="1" allowOverlap="1" wp14:anchorId="0B5E036E" wp14:editId="30B654D3">
          <wp:simplePos x="0" y="0"/>
          <wp:positionH relativeFrom="leftMargin">
            <wp:posOffset>5848350</wp:posOffset>
          </wp:positionH>
          <wp:positionV relativeFrom="page">
            <wp:posOffset>504825</wp:posOffset>
          </wp:positionV>
          <wp:extent cx="1314000" cy="237600"/>
          <wp:effectExtent l="0" t="0" r="635" b="0"/>
          <wp:wrapNone/>
          <wp:docPr id="30" name="Logo1" descr="C:\Users\Windowsspecialisten\Word specialisten\WSKunder\Kunder\OddFischlein\Arkitektskolen\Filer fra Lars\AAA_logo_word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OddFischlein\Arkitektskolen\Filer fra Lars\AAA_logo_word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000" cy="23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269B"/>
    <w:multiLevelType w:val="multilevel"/>
    <w:tmpl w:val="0406001D"/>
    <w:styleLink w:val="Punktlistei4niv"/>
    <w:lvl w:ilvl="0">
      <w:start w:val="1"/>
      <w:numFmt w:val="bullet"/>
      <w:lvlText w:val=""/>
      <w:lvlJc w:val="left"/>
      <w:pPr>
        <w:ind w:left="360" w:hanging="360"/>
      </w:pPr>
      <w:rPr>
        <w:rFonts w:ascii="Symbol" w:hAnsi="Symbol" w:hint="default"/>
        <w:color w:val="1F497D"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BA19EC"/>
    <w:multiLevelType w:val="hybridMultilevel"/>
    <w:tmpl w:val="719622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4B97515"/>
    <w:multiLevelType w:val="hybridMultilevel"/>
    <w:tmpl w:val="D7C8AB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3D9644D"/>
    <w:multiLevelType w:val="multilevel"/>
    <w:tmpl w:val="FFD09076"/>
    <w:lvl w:ilvl="0">
      <w:start w:val="1"/>
      <w:numFmt w:val="bullet"/>
      <w:pStyle w:val="Punktopstillingi4niv"/>
      <w:lvlText w:val=""/>
      <w:lvlJc w:val="left"/>
      <w:pPr>
        <w:tabs>
          <w:tab w:val="num" w:pos="284"/>
        </w:tabs>
        <w:ind w:left="284" w:hanging="284"/>
      </w:pPr>
      <w:rPr>
        <w:rFonts w:ascii="Symbol" w:hAnsi="Symbol" w:hint="default"/>
        <w:color w:val="1F497D" w:themeColor="text2"/>
        <w:sz w:val="12"/>
      </w:rPr>
    </w:lvl>
    <w:lvl w:ilvl="1">
      <w:start w:val="1"/>
      <w:numFmt w:val="bullet"/>
      <w:pStyle w:val="Punktlisteniv2"/>
      <w:lvlText w:val=""/>
      <w:lvlJc w:val="left"/>
      <w:pPr>
        <w:tabs>
          <w:tab w:val="num" w:pos="567"/>
        </w:tabs>
        <w:ind w:left="567" w:hanging="283"/>
      </w:pPr>
      <w:rPr>
        <w:rFonts w:ascii="Symbol" w:hAnsi="Symbol" w:hint="default"/>
        <w:color w:val="5D7E95" w:themeColor="accent1"/>
      </w:rPr>
    </w:lvl>
    <w:lvl w:ilvl="2">
      <w:start w:val="1"/>
      <w:numFmt w:val="bullet"/>
      <w:lvlText w:val=""/>
      <w:lvlJc w:val="left"/>
      <w:pPr>
        <w:tabs>
          <w:tab w:val="num" w:pos="851"/>
        </w:tabs>
        <w:ind w:left="851" w:hanging="284"/>
      </w:pPr>
      <w:rPr>
        <w:rFonts w:ascii="Symbol" w:hAnsi="Symbol" w:hint="default"/>
        <w:color w:val="1F497D" w:themeColor="text2"/>
        <w:sz w:val="12"/>
      </w:rPr>
    </w:lvl>
    <w:lvl w:ilvl="3">
      <w:start w:val="1"/>
      <w:numFmt w:val="bullet"/>
      <w:lvlText w:val=""/>
      <w:lvlJc w:val="left"/>
      <w:pPr>
        <w:tabs>
          <w:tab w:val="num" w:pos="1134"/>
        </w:tabs>
        <w:ind w:left="1134" w:hanging="283"/>
      </w:pPr>
      <w:rPr>
        <w:rFonts w:ascii="Symbol" w:hAnsi="Symbol" w:hint="default"/>
        <w:color w:val="5D7E95" w:themeColor="accent1"/>
      </w:rPr>
    </w:lvl>
    <w:lvl w:ilvl="4">
      <w:start w:val="1"/>
      <w:numFmt w:val="none"/>
      <w:lvlText w:val=""/>
      <w:lvlJc w:val="left"/>
      <w:pPr>
        <w:ind w:left="1134" w:firstLine="0"/>
      </w:pPr>
      <w:rPr>
        <w:rFonts w:hint="default"/>
      </w:rPr>
    </w:lvl>
    <w:lvl w:ilvl="5">
      <w:start w:val="1"/>
      <w:numFmt w:val="none"/>
      <w:lvlText w:val=""/>
      <w:lvlJc w:val="left"/>
      <w:pPr>
        <w:ind w:left="1134"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A4E360C"/>
    <w:multiLevelType w:val="hybridMultilevel"/>
    <w:tmpl w:val="2F183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02B13BA"/>
    <w:multiLevelType w:val="hybridMultilevel"/>
    <w:tmpl w:val="0186AE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wMTIztzQ2MTM2MrBQ0lEKTi0uzszPAykwMqoFAPcYvtAtAAAA"/>
  </w:docVars>
  <w:rsids>
    <w:rsidRoot w:val="00264502"/>
    <w:rsid w:val="00003ABD"/>
    <w:rsid w:val="0000747D"/>
    <w:rsid w:val="0001061E"/>
    <w:rsid w:val="0001724F"/>
    <w:rsid w:val="00023BD0"/>
    <w:rsid w:val="00054A97"/>
    <w:rsid w:val="000578A2"/>
    <w:rsid w:val="00070DCD"/>
    <w:rsid w:val="000716E6"/>
    <w:rsid w:val="00072959"/>
    <w:rsid w:val="0007511B"/>
    <w:rsid w:val="00075B36"/>
    <w:rsid w:val="000852A9"/>
    <w:rsid w:val="0009586B"/>
    <w:rsid w:val="0009712D"/>
    <w:rsid w:val="00097CF9"/>
    <w:rsid w:val="000A07B9"/>
    <w:rsid w:val="000A7095"/>
    <w:rsid w:val="000A7757"/>
    <w:rsid w:val="000B658B"/>
    <w:rsid w:val="000C7153"/>
    <w:rsid w:val="000E1BA5"/>
    <w:rsid w:val="000F1F0F"/>
    <w:rsid w:val="00104A40"/>
    <w:rsid w:val="00120342"/>
    <w:rsid w:val="00156578"/>
    <w:rsid w:val="0015767C"/>
    <w:rsid w:val="001955A6"/>
    <w:rsid w:val="001A1BAC"/>
    <w:rsid w:val="001B18CC"/>
    <w:rsid w:val="001B2402"/>
    <w:rsid w:val="001C32A9"/>
    <w:rsid w:val="001C774A"/>
    <w:rsid w:val="001D3CCD"/>
    <w:rsid w:val="001D79B7"/>
    <w:rsid w:val="001E1718"/>
    <w:rsid w:val="00210EE6"/>
    <w:rsid w:val="00233B58"/>
    <w:rsid w:val="002411D4"/>
    <w:rsid w:val="00253686"/>
    <w:rsid w:val="00264502"/>
    <w:rsid w:val="0027260D"/>
    <w:rsid w:val="00276D16"/>
    <w:rsid w:val="00280A9A"/>
    <w:rsid w:val="00281590"/>
    <w:rsid w:val="002829AB"/>
    <w:rsid w:val="00292640"/>
    <w:rsid w:val="002A163C"/>
    <w:rsid w:val="002B13F3"/>
    <w:rsid w:val="002B32A2"/>
    <w:rsid w:val="002C6304"/>
    <w:rsid w:val="002D6E9A"/>
    <w:rsid w:val="002E211A"/>
    <w:rsid w:val="002F2009"/>
    <w:rsid w:val="002F7058"/>
    <w:rsid w:val="00301423"/>
    <w:rsid w:val="00303D7C"/>
    <w:rsid w:val="003061FA"/>
    <w:rsid w:val="00317C0A"/>
    <w:rsid w:val="00321789"/>
    <w:rsid w:val="003334EA"/>
    <w:rsid w:val="00342EA9"/>
    <w:rsid w:val="00350C32"/>
    <w:rsid w:val="003520F3"/>
    <w:rsid w:val="00354FC0"/>
    <w:rsid w:val="00356E12"/>
    <w:rsid w:val="0037511E"/>
    <w:rsid w:val="0038649E"/>
    <w:rsid w:val="00386635"/>
    <w:rsid w:val="00395046"/>
    <w:rsid w:val="003A0414"/>
    <w:rsid w:val="003B44D5"/>
    <w:rsid w:val="003B5C9E"/>
    <w:rsid w:val="004211F4"/>
    <w:rsid w:val="00421A2B"/>
    <w:rsid w:val="00425FAA"/>
    <w:rsid w:val="00435D50"/>
    <w:rsid w:val="00444286"/>
    <w:rsid w:val="004602B0"/>
    <w:rsid w:val="004605D5"/>
    <w:rsid w:val="004608CC"/>
    <w:rsid w:val="0046235B"/>
    <w:rsid w:val="004638B2"/>
    <w:rsid w:val="004708B2"/>
    <w:rsid w:val="004A5891"/>
    <w:rsid w:val="004C364F"/>
    <w:rsid w:val="004C379B"/>
    <w:rsid w:val="004D468A"/>
    <w:rsid w:val="004E38B5"/>
    <w:rsid w:val="004E41DE"/>
    <w:rsid w:val="004F297B"/>
    <w:rsid w:val="00505E11"/>
    <w:rsid w:val="00511CA9"/>
    <w:rsid w:val="00514DAD"/>
    <w:rsid w:val="0052162A"/>
    <w:rsid w:val="0052603E"/>
    <w:rsid w:val="00531433"/>
    <w:rsid w:val="005342F9"/>
    <w:rsid w:val="0053674D"/>
    <w:rsid w:val="00546289"/>
    <w:rsid w:val="00551516"/>
    <w:rsid w:val="00551E8C"/>
    <w:rsid w:val="005544B1"/>
    <w:rsid w:val="00565009"/>
    <w:rsid w:val="0058727C"/>
    <w:rsid w:val="005A7073"/>
    <w:rsid w:val="005B67A5"/>
    <w:rsid w:val="005E168E"/>
    <w:rsid w:val="005E1F18"/>
    <w:rsid w:val="005E28BB"/>
    <w:rsid w:val="005F09CA"/>
    <w:rsid w:val="005F589B"/>
    <w:rsid w:val="005F71DC"/>
    <w:rsid w:val="0060165C"/>
    <w:rsid w:val="0060547F"/>
    <w:rsid w:val="0062506C"/>
    <w:rsid w:val="00625277"/>
    <w:rsid w:val="00634169"/>
    <w:rsid w:val="00641BE0"/>
    <w:rsid w:val="00645DE2"/>
    <w:rsid w:val="00646F5A"/>
    <w:rsid w:val="00675225"/>
    <w:rsid w:val="00680BC1"/>
    <w:rsid w:val="006A1A41"/>
    <w:rsid w:val="006B22ED"/>
    <w:rsid w:val="006C479D"/>
    <w:rsid w:val="006C5035"/>
    <w:rsid w:val="006D49B6"/>
    <w:rsid w:val="006D4ECE"/>
    <w:rsid w:val="006D748E"/>
    <w:rsid w:val="006E04AC"/>
    <w:rsid w:val="006E1AC1"/>
    <w:rsid w:val="00710976"/>
    <w:rsid w:val="00713A01"/>
    <w:rsid w:val="007151BE"/>
    <w:rsid w:val="007319E1"/>
    <w:rsid w:val="00733999"/>
    <w:rsid w:val="00740218"/>
    <w:rsid w:val="00750378"/>
    <w:rsid w:val="00756062"/>
    <w:rsid w:val="007812FD"/>
    <w:rsid w:val="00787F05"/>
    <w:rsid w:val="0079668A"/>
    <w:rsid w:val="007A0E4D"/>
    <w:rsid w:val="007A38F8"/>
    <w:rsid w:val="007A68B0"/>
    <w:rsid w:val="007A7E2E"/>
    <w:rsid w:val="007B40D3"/>
    <w:rsid w:val="007C3F93"/>
    <w:rsid w:val="007D4CD4"/>
    <w:rsid w:val="007D54FD"/>
    <w:rsid w:val="007D6EB3"/>
    <w:rsid w:val="007F04F0"/>
    <w:rsid w:val="007F1627"/>
    <w:rsid w:val="007F57DB"/>
    <w:rsid w:val="00810C50"/>
    <w:rsid w:val="00817B61"/>
    <w:rsid w:val="00821541"/>
    <w:rsid w:val="00822143"/>
    <w:rsid w:val="008276FE"/>
    <w:rsid w:val="0083101F"/>
    <w:rsid w:val="00835901"/>
    <w:rsid w:val="008643BF"/>
    <w:rsid w:val="00892C16"/>
    <w:rsid w:val="008B1B1A"/>
    <w:rsid w:val="008B1F18"/>
    <w:rsid w:val="008B7D78"/>
    <w:rsid w:val="008C27BA"/>
    <w:rsid w:val="008E1D51"/>
    <w:rsid w:val="008E398D"/>
    <w:rsid w:val="008E7CAB"/>
    <w:rsid w:val="008F56BD"/>
    <w:rsid w:val="008F6BE4"/>
    <w:rsid w:val="00900209"/>
    <w:rsid w:val="009037C6"/>
    <w:rsid w:val="00914943"/>
    <w:rsid w:val="00923934"/>
    <w:rsid w:val="0093071F"/>
    <w:rsid w:val="00944F67"/>
    <w:rsid w:val="00950F4A"/>
    <w:rsid w:val="0096287F"/>
    <w:rsid w:val="00966828"/>
    <w:rsid w:val="00981568"/>
    <w:rsid w:val="00982435"/>
    <w:rsid w:val="009825C8"/>
    <w:rsid w:val="009830C3"/>
    <w:rsid w:val="009900F1"/>
    <w:rsid w:val="00992351"/>
    <w:rsid w:val="00993330"/>
    <w:rsid w:val="009935D1"/>
    <w:rsid w:val="009A194E"/>
    <w:rsid w:val="009B0C91"/>
    <w:rsid w:val="009C0992"/>
    <w:rsid w:val="009C402A"/>
    <w:rsid w:val="009D698B"/>
    <w:rsid w:val="009E0C98"/>
    <w:rsid w:val="009E4407"/>
    <w:rsid w:val="009E4E3B"/>
    <w:rsid w:val="009F17C1"/>
    <w:rsid w:val="009F2E88"/>
    <w:rsid w:val="009F5D00"/>
    <w:rsid w:val="00A03AB2"/>
    <w:rsid w:val="00A22BDA"/>
    <w:rsid w:val="00A23264"/>
    <w:rsid w:val="00A27841"/>
    <w:rsid w:val="00A43655"/>
    <w:rsid w:val="00A56745"/>
    <w:rsid w:val="00A607EA"/>
    <w:rsid w:val="00A61A3E"/>
    <w:rsid w:val="00A90605"/>
    <w:rsid w:val="00A9097C"/>
    <w:rsid w:val="00A95428"/>
    <w:rsid w:val="00AA46A8"/>
    <w:rsid w:val="00AC03AA"/>
    <w:rsid w:val="00AC6101"/>
    <w:rsid w:val="00AD0A11"/>
    <w:rsid w:val="00AE6C3A"/>
    <w:rsid w:val="00AF2DAE"/>
    <w:rsid w:val="00B0564B"/>
    <w:rsid w:val="00B068A5"/>
    <w:rsid w:val="00B17A00"/>
    <w:rsid w:val="00B34B94"/>
    <w:rsid w:val="00B40604"/>
    <w:rsid w:val="00B416EF"/>
    <w:rsid w:val="00B427C9"/>
    <w:rsid w:val="00B4789E"/>
    <w:rsid w:val="00B51C4A"/>
    <w:rsid w:val="00B52433"/>
    <w:rsid w:val="00B57B17"/>
    <w:rsid w:val="00B8272B"/>
    <w:rsid w:val="00B8332E"/>
    <w:rsid w:val="00B83F84"/>
    <w:rsid w:val="00BC0A3C"/>
    <w:rsid w:val="00BC2CF9"/>
    <w:rsid w:val="00BC4C50"/>
    <w:rsid w:val="00BD255F"/>
    <w:rsid w:val="00BD2956"/>
    <w:rsid w:val="00BE334C"/>
    <w:rsid w:val="00BE5CC5"/>
    <w:rsid w:val="00BE7E03"/>
    <w:rsid w:val="00BF088F"/>
    <w:rsid w:val="00BF186F"/>
    <w:rsid w:val="00BF6FFF"/>
    <w:rsid w:val="00C13824"/>
    <w:rsid w:val="00C26CAD"/>
    <w:rsid w:val="00C3609E"/>
    <w:rsid w:val="00C45229"/>
    <w:rsid w:val="00C63FE1"/>
    <w:rsid w:val="00C7387A"/>
    <w:rsid w:val="00C766D7"/>
    <w:rsid w:val="00C92843"/>
    <w:rsid w:val="00CA37DE"/>
    <w:rsid w:val="00CB03BB"/>
    <w:rsid w:val="00CC1FA7"/>
    <w:rsid w:val="00CC3117"/>
    <w:rsid w:val="00CE01EF"/>
    <w:rsid w:val="00CE3DA5"/>
    <w:rsid w:val="00CE40CF"/>
    <w:rsid w:val="00CE5C09"/>
    <w:rsid w:val="00CF5DF3"/>
    <w:rsid w:val="00D020C2"/>
    <w:rsid w:val="00D04260"/>
    <w:rsid w:val="00D05A06"/>
    <w:rsid w:val="00D12502"/>
    <w:rsid w:val="00D26667"/>
    <w:rsid w:val="00D344D2"/>
    <w:rsid w:val="00D35420"/>
    <w:rsid w:val="00D35CC4"/>
    <w:rsid w:val="00D45E1B"/>
    <w:rsid w:val="00D66F96"/>
    <w:rsid w:val="00D726E1"/>
    <w:rsid w:val="00D73A79"/>
    <w:rsid w:val="00D74AD6"/>
    <w:rsid w:val="00D9112D"/>
    <w:rsid w:val="00D96A52"/>
    <w:rsid w:val="00D97634"/>
    <w:rsid w:val="00DA1CFC"/>
    <w:rsid w:val="00DA3E06"/>
    <w:rsid w:val="00DB6672"/>
    <w:rsid w:val="00DB7A4E"/>
    <w:rsid w:val="00DC2324"/>
    <w:rsid w:val="00DC7D7D"/>
    <w:rsid w:val="00DD230D"/>
    <w:rsid w:val="00DF7D8C"/>
    <w:rsid w:val="00E03BB2"/>
    <w:rsid w:val="00E07774"/>
    <w:rsid w:val="00E15CAC"/>
    <w:rsid w:val="00E266B0"/>
    <w:rsid w:val="00E3108E"/>
    <w:rsid w:val="00E3728E"/>
    <w:rsid w:val="00E511EB"/>
    <w:rsid w:val="00E71EE6"/>
    <w:rsid w:val="00E7575D"/>
    <w:rsid w:val="00E82ADC"/>
    <w:rsid w:val="00E869A6"/>
    <w:rsid w:val="00E95D29"/>
    <w:rsid w:val="00EB38A2"/>
    <w:rsid w:val="00EB5A92"/>
    <w:rsid w:val="00EC71D0"/>
    <w:rsid w:val="00ED5B5B"/>
    <w:rsid w:val="00EE02CE"/>
    <w:rsid w:val="00EE3253"/>
    <w:rsid w:val="00EE40B0"/>
    <w:rsid w:val="00EE7935"/>
    <w:rsid w:val="00EE7CF3"/>
    <w:rsid w:val="00EF4FF6"/>
    <w:rsid w:val="00F00DB5"/>
    <w:rsid w:val="00F030F8"/>
    <w:rsid w:val="00F06ED0"/>
    <w:rsid w:val="00F14AD6"/>
    <w:rsid w:val="00F14DC6"/>
    <w:rsid w:val="00F27A16"/>
    <w:rsid w:val="00F35B06"/>
    <w:rsid w:val="00F4094D"/>
    <w:rsid w:val="00F41248"/>
    <w:rsid w:val="00F41C4A"/>
    <w:rsid w:val="00F43BD7"/>
    <w:rsid w:val="00F4732F"/>
    <w:rsid w:val="00F558B4"/>
    <w:rsid w:val="00F64B14"/>
    <w:rsid w:val="00F722A8"/>
    <w:rsid w:val="00F72D86"/>
    <w:rsid w:val="00F74A87"/>
    <w:rsid w:val="00F814B4"/>
    <w:rsid w:val="00F8321E"/>
    <w:rsid w:val="00F84455"/>
    <w:rsid w:val="00F87C76"/>
    <w:rsid w:val="00FA4272"/>
    <w:rsid w:val="00FA4BA4"/>
    <w:rsid w:val="00FB58AD"/>
    <w:rsid w:val="00FD70C3"/>
    <w:rsid w:val="00FE2330"/>
    <w:rsid w:val="00FE24DE"/>
    <w:rsid w:val="00FE6EDA"/>
    <w:rsid w:val="00FF53F9"/>
    <w:rsid w:val="00FF7D1D"/>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AF56903"/>
  <w15:docId w15:val="{0835CD41-2F9C-4961-B7E2-25EC5994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A27841"/>
    <w:pPr>
      <w:spacing w:line="280" w:lineRule="atLeast"/>
    </w:pPr>
    <w:rPr>
      <w:rFonts w:ascii="Univers LT Std 55" w:hAnsi="Univers LT Std 55"/>
      <w:color w:val="1B47A9"/>
      <w:sz w:val="18"/>
      <w:szCs w:val="24"/>
    </w:rPr>
  </w:style>
  <w:style w:type="paragraph" w:styleId="Overskrift1">
    <w:name w:val="heading 1"/>
    <w:basedOn w:val="Normal"/>
    <w:next w:val="Normal"/>
    <w:link w:val="Overskrift1Tegn"/>
    <w:qFormat/>
    <w:rsid w:val="00A27841"/>
    <w:pPr>
      <w:keepNext/>
      <w:keepLines/>
      <w:spacing w:after="40" w:line="320" w:lineRule="atLeast"/>
      <w:outlineLvl w:val="0"/>
    </w:pPr>
    <w:rPr>
      <w:rFonts w:ascii="Univers LT Std 47 Cn Lt" w:eastAsiaTheme="majorEastAsia" w:hAnsi="Univers LT Std 47 Cn Lt" w:cstheme="majorBidi"/>
      <w:b/>
      <w:bCs/>
      <w:caps/>
      <w:sz w:val="28"/>
      <w:szCs w:val="28"/>
    </w:rPr>
  </w:style>
  <w:style w:type="paragraph" w:styleId="Overskrift2">
    <w:name w:val="heading 2"/>
    <w:basedOn w:val="Normal"/>
    <w:next w:val="Normal"/>
    <w:link w:val="Overskrift2Tegn"/>
    <w:uiPriority w:val="1"/>
    <w:qFormat/>
    <w:rsid w:val="003520F3"/>
    <w:pPr>
      <w:keepNext/>
      <w:keepLines/>
      <w:spacing w:before="240"/>
      <w:outlineLvl w:val="1"/>
    </w:pPr>
    <w:rPr>
      <w:rFonts w:eastAsiaTheme="majorEastAsia" w:cstheme="majorBidi"/>
      <w:b/>
      <w:bCs/>
      <w:sz w:val="2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E869A6"/>
    <w:pPr>
      <w:tabs>
        <w:tab w:val="center" w:pos="4986"/>
        <w:tab w:val="right" w:pos="9972"/>
      </w:tabs>
    </w:pPr>
  </w:style>
  <w:style w:type="paragraph" w:styleId="Sidefod">
    <w:name w:val="footer"/>
    <w:basedOn w:val="Normal"/>
    <w:semiHidden/>
    <w:rsid w:val="00CE3DA5"/>
    <w:pPr>
      <w:tabs>
        <w:tab w:val="center" w:pos="4986"/>
        <w:tab w:val="right" w:pos="9972"/>
      </w:tabs>
      <w:spacing w:line="240" w:lineRule="auto"/>
    </w:pPr>
    <w:rPr>
      <w:noProof/>
      <w:color w:val="78BAC6"/>
      <w:spacing w:val="4"/>
      <w:sz w:val="12"/>
    </w:rPr>
  </w:style>
  <w:style w:type="paragraph" w:customStyle="1" w:styleId="Adresse">
    <w:name w:val="Adresse"/>
    <w:basedOn w:val="Normal"/>
    <w:semiHidden/>
    <w:rsid w:val="00425FAA"/>
    <w:pPr>
      <w:framePr w:hSpace="142" w:wrap="around" w:vAnchor="page" w:hAnchor="page" w:x="7967" w:y="11341"/>
      <w:autoSpaceDE w:val="0"/>
      <w:autoSpaceDN w:val="0"/>
      <w:adjustRightInd w:val="0"/>
      <w:spacing w:line="240" w:lineRule="auto"/>
      <w:suppressOverlap/>
      <w:jc w:val="right"/>
    </w:pPr>
    <w:rPr>
      <w:rFonts w:cs="Calibri"/>
      <w:color w:val="787878"/>
      <w:szCs w:val="18"/>
    </w:rPr>
  </w:style>
  <w:style w:type="paragraph" w:customStyle="1" w:styleId="TypografiAdresseMnsterMassiv100Hvid">
    <w:name w:val="Typografi Adresse + Mønster: Massiv (100%) (Hvid)"/>
    <w:basedOn w:val="Adresse"/>
    <w:semiHidden/>
    <w:rsid w:val="00B0564B"/>
    <w:pPr>
      <w:framePr w:wrap="around"/>
      <w:shd w:val="solid" w:color="FFFFFF" w:fill="FFFFFF"/>
      <w:spacing w:line="260" w:lineRule="exact"/>
    </w:pPr>
    <w:rPr>
      <w:szCs w:val="20"/>
    </w:rPr>
  </w:style>
  <w:style w:type="paragraph" w:customStyle="1" w:styleId="TypografiAdresseMnsterMassiv100Hvid1">
    <w:name w:val="Typografi Adresse + Mønster: Massiv (100%) (Hvid)1"/>
    <w:basedOn w:val="Adresse"/>
    <w:semiHidden/>
    <w:rsid w:val="00B0564B"/>
    <w:pPr>
      <w:framePr w:wrap="around"/>
      <w:shd w:val="solid" w:color="FFFFFF" w:fill="FFFFFF"/>
    </w:pPr>
    <w:rPr>
      <w:szCs w:val="20"/>
    </w:rPr>
  </w:style>
  <w:style w:type="paragraph" w:customStyle="1" w:styleId="Dato1">
    <w:name w:val="Dato1"/>
    <w:autoRedefine/>
    <w:semiHidden/>
    <w:rsid w:val="00342EA9"/>
    <w:pPr>
      <w:framePr w:w="2835" w:h="284" w:hRule="exact" w:wrap="around" w:vAnchor="page" w:hAnchor="page" w:x="5784" w:y="3970"/>
      <w:shd w:val="solid" w:color="FFFFFF" w:fill="FFFFFF"/>
      <w:spacing w:line="360" w:lineRule="auto"/>
    </w:pPr>
    <w:rPr>
      <w:rFonts w:ascii="Verdana" w:hAnsi="Verdana"/>
      <w:noProof/>
      <w:sz w:val="18"/>
      <w:szCs w:val="18"/>
    </w:rPr>
  </w:style>
  <w:style w:type="table" w:styleId="Tabel-Gitter">
    <w:name w:val="Table Grid"/>
    <w:basedOn w:val="Tabel-Normal"/>
    <w:rsid w:val="0035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rsid w:val="00A27841"/>
    <w:rPr>
      <w:rFonts w:ascii="Univers LT Std 47 Cn Lt" w:eastAsiaTheme="majorEastAsia" w:hAnsi="Univers LT Std 47 Cn Lt" w:cstheme="majorBidi"/>
      <w:b/>
      <w:bCs/>
      <w:caps/>
      <w:color w:val="1B47A9"/>
      <w:sz w:val="28"/>
      <w:szCs w:val="28"/>
    </w:rPr>
  </w:style>
  <w:style w:type="paragraph" w:styleId="Markeringsbobletekst">
    <w:name w:val="Balloon Text"/>
    <w:basedOn w:val="Normal"/>
    <w:link w:val="MarkeringsbobletekstTegn"/>
    <w:semiHidden/>
    <w:rsid w:val="00D9112D"/>
    <w:rPr>
      <w:rFonts w:ascii="Tahoma" w:hAnsi="Tahoma" w:cs="Tahoma"/>
      <w:szCs w:val="16"/>
    </w:rPr>
  </w:style>
  <w:style w:type="character" w:customStyle="1" w:styleId="MarkeringsbobletekstTegn">
    <w:name w:val="Markeringsbobletekst Tegn"/>
    <w:basedOn w:val="Standardskrifttypeiafsnit"/>
    <w:link w:val="Markeringsbobletekst"/>
    <w:semiHidden/>
    <w:rsid w:val="00104A40"/>
    <w:rPr>
      <w:rFonts w:ascii="Tahoma" w:hAnsi="Tahoma" w:cs="Tahoma"/>
      <w:sz w:val="16"/>
      <w:szCs w:val="16"/>
    </w:rPr>
  </w:style>
  <w:style w:type="character" w:styleId="Hyperlink">
    <w:name w:val="Hyperlink"/>
    <w:basedOn w:val="Standardskrifttypeiafsnit"/>
    <w:uiPriority w:val="99"/>
    <w:semiHidden/>
    <w:rsid w:val="00BD2956"/>
    <w:rPr>
      <w:color w:val="0000FF"/>
      <w:u w:val="single"/>
    </w:rPr>
  </w:style>
  <w:style w:type="paragraph" w:customStyle="1" w:styleId="Hjlpetekst">
    <w:name w:val="Hjælpetekst"/>
    <w:basedOn w:val="Sidehoved"/>
    <w:semiHidden/>
    <w:qFormat/>
    <w:rsid w:val="00981568"/>
    <w:pPr>
      <w:ind w:right="2720"/>
    </w:pPr>
    <w:rPr>
      <w:i/>
      <w:vanish/>
      <w:color w:val="C00000"/>
    </w:rPr>
  </w:style>
  <w:style w:type="character" w:customStyle="1" w:styleId="Overskrift2Tegn">
    <w:name w:val="Overskrift 2 Tegn"/>
    <w:basedOn w:val="Standardskrifttypeiafsnit"/>
    <w:link w:val="Overskrift2"/>
    <w:uiPriority w:val="1"/>
    <w:rsid w:val="00A27841"/>
    <w:rPr>
      <w:rFonts w:ascii="Univers LT Std 55" w:eastAsiaTheme="majorEastAsia" w:hAnsi="Univers LT Std 55" w:cstheme="majorBidi"/>
      <w:b/>
      <w:bCs/>
      <w:color w:val="1B47A9"/>
      <w:szCs w:val="26"/>
    </w:rPr>
  </w:style>
  <w:style w:type="paragraph" w:customStyle="1" w:styleId="Dokumentdato">
    <w:name w:val="Dokumentdato"/>
    <w:basedOn w:val="Normal"/>
    <w:next w:val="Normal"/>
    <w:uiPriority w:val="1"/>
    <w:semiHidden/>
    <w:qFormat/>
    <w:rsid w:val="00C766D7"/>
    <w:pPr>
      <w:framePr w:hSpace="142" w:wrap="around" w:vAnchor="page" w:hAnchor="page" w:x="1367" w:y="6238"/>
      <w:spacing w:line="180" w:lineRule="atLeast"/>
    </w:pPr>
    <w:rPr>
      <w:sz w:val="12"/>
    </w:rPr>
  </w:style>
  <w:style w:type="paragraph" w:customStyle="1" w:styleId="Afdeling">
    <w:name w:val="Afdeling"/>
    <w:basedOn w:val="Normal"/>
    <w:uiPriority w:val="9"/>
    <w:semiHidden/>
    <w:qFormat/>
    <w:rsid w:val="000E1BA5"/>
    <w:pPr>
      <w:spacing w:line="220" w:lineRule="atLeast"/>
    </w:pPr>
    <w:rPr>
      <w:rFonts w:ascii="Univers LT Std 57 Cn" w:hAnsi="Univers LT Std 57 Cn"/>
      <w:caps/>
    </w:rPr>
  </w:style>
  <w:style w:type="paragraph" w:customStyle="1" w:styleId="Ref">
    <w:name w:val="Ref"/>
    <w:basedOn w:val="Dokumentdato"/>
    <w:uiPriority w:val="9"/>
    <w:semiHidden/>
    <w:qFormat/>
    <w:rsid w:val="00D04260"/>
    <w:pPr>
      <w:framePr w:wrap="around"/>
    </w:pPr>
  </w:style>
  <w:style w:type="paragraph" w:customStyle="1" w:styleId="Overskriftversaler">
    <w:name w:val="Overskrift versaler"/>
    <w:basedOn w:val="Normal"/>
    <w:next w:val="Normal"/>
    <w:uiPriority w:val="1"/>
    <w:qFormat/>
    <w:rsid w:val="00356E12"/>
    <w:pPr>
      <w:spacing w:before="600" w:after="480"/>
    </w:pPr>
    <w:rPr>
      <w:rFonts w:ascii="Univers LT Std 47 Cn Lt" w:hAnsi="Univers LT Std 47 Cn Lt" w:cs="Univers-CondensedBold"/>
      <w:b/>
      <w:bCs/>
      <w:caps/>
      <w:color w:val="1B47AA"/>
      <w:sz w:val="22"/>
      <w:szCs w:val="22"/>
    </w:rPr>
  </w:style>
  <w:style w:type="paragraph" w:customStyle="1" w:styleId="Journalnr">
    <w:name w:val="Journalnr"/>
    <w:basedOn w:val="Ref"/>
    <w:uiPriority w:val="9"/>
    <w:semiHidden/>
    <w:qFormat/>
    <w:rsid w:val="00993330"/>
    <w:pPr>
      <w:framePr w:wrap="around"/>
    </w:pPr>
  </w:style>
  <w:style w:type="numbering" w:customStyle="1" w:styleId="Punktlistei4niv">
    <w:name w:val="Punktliste i 4 niv"/>
    <w:uiPriority w:val="99"/>
    <w:rsid w:val="0062506C"/>
    <w:pPr>
      <w:numPr>
        <w:numId w:val="1"/>
      </w:numPr>
    </w:pPr>
  </w:style>
  <w:style w:type="paragraph" w:styleId="Listeafsnit">
    <w:name w:val="List Paragraph"/>
    <w:basedOn w:val="Normal"/>
    <w:uiPriority w:val="34"/>
    <w:qFormat/>
    <w:rsid w:val="0062506C"/>
    <w:pPr>
      <w:ind w:left="720"/>
      <w:contextualSpacing/>
    </w:pPr>
  </w:style>
  <w:style w:type="paragraph" w:customStyle="1" w:styleId="Punktopstillingi4niv">
    <w:name w:val="Punktopstilling i 4 niv"/>
    <w:basedOn w:val="Listeafsnit"/>
    <w:uiPriority w:val="4"/>
    <w:qFormat/>
    <w:rsid w:val="00B068A5"/>
    <w:pPr>
      <w:numPr>
        <w:numId w:val="2"/>
      </w:numPr>
      <w:contextualSpacing w:val="0"/>
    </w:pPr>
  </w:style>
  <w:style w:type="paragraph" w:customStyle="1" w:styleId="Punktlisteniv2">
    <w:name w:val="Punktliste niv2"/>
    <w:basedOn w:val="Punktopstillingi4niv"/>
    <w:uiPriority w:val="1"/>
    <w:semiHidden/>
    <w:qFormat/>
    <w:rsid w:val="0062506C"/>
    <w:pPr>
      <w:numPr>
        <w:ilvl w:val="1"/>
      </w:numPr>
      <w:ind w:left="568" w:hanging="284"/>
    </w:pPr>
  </w:style>
  <w:style w:type="paragraph" w:customStyle="1" w:styleId="Underoverskrift">
    <w:name w:val="Underoverskrift"/>
    <w:basedOn w:val="Normal"/>
    <w:qFormat/>
    <w:rsid w:val="00A27841"/>
    <w:rPr>
      <w:rFonts w:ascii="Univers LT Std 57 Cn" w:hAnsi="Univers LT Std 57 Cn"/>
      <w:caps/>
      <w:sz w:val="24"/>
    </w:rPr>
  </w:style>
  <w:style w:type="character" w:styleId="Kommentarhenvisning">
    <w:name w:val="annotation reference"/>
    <w:basedOn w:val="Standardskrifttypeiafsnit"/>
    <w:semiHidden/>
    <w:unhideWhenUsed/>
    <w:rsid w:val="00A56745"/>
    <w:rPr>
      <w:sz w:val="16"/>
      <w:szCs w:val="16"/>
    </w:rPr>
  </w:style>
  <w:style w:type="paragraph" w:styleId="Kommentartekst">
    <w:name w:val="annotation text"/>
    <w:basedOn w:val="Normal"/>
    <w:link w:val="KommentartekstTegn"/>
    <w:semiHidden/>
    <w:unhideWhenUsed/>
    <w:rsid w:val="00A56745"/>
    <w:pPr>
      <w:spacing w:line="240" w:lineRule="auto"/>
    </w:pPr>
    <w:rPr>
      <w:sz w:val="20"/>
      <w:szCs w:val="20"/>
    </w:rPr>
  </w:style>
  <w:style w:type="character" w:customStyle="1" w:styleId="KommentartekstTegn">
    <w:name w:val="Kommentartekst Tegn"/>
    <w:basedOn w:val="Standardskrifttypeiafsnit"/>
    <w:link w:val="Kommentartekst"/>
    <w:semiHidden/>
    <w:rsid w:val="00A56745"/>
    <w:rPr>
      <w:rFonts w:ascii="Univers LT Std 55" w:hAnsi="Univers LT Std 55"/>
      <w:color w:val="1B47A9"/>
    </w:rPr>
  </w:style>
  <w:style w:type="paragraph" w:styleId="Kommentaremne">
    <w:name w:val="annotation subject"/>
    <w:basedOn w:val="Kommentartekst"/>
    <w:next w:val="Kommentartekst"/>
    <w:link w:val="KommentaremneTegn"/>
    <w:semiHidden/>
    <w:unhideWhenUsed/>
    <w:rsid w:val="00A56745"/>
    <w:rPr>
      <w:b/>
      <w:bCs/>
    </w:rPr>
  </w:style>
  <w:style w:type="character" w:customStyle="1" w:styleId="KommentaremneTegn">
    <w:name w:val="Kommentaremne Tegn"/>
    <w:basedOn w:val="KommentartekstTegn"/>
    <w:link w:val="Kommentaremne"/>
    <w:semiHidden/>
    <w:rsid w:val="00A56745"/>
    <w:rPr>
      <w:rFonts w:ascii="Univers LT Std 55" w:hAnsi="Univers LT Std 55"/>
      <w:b/>
      <w:bCs/>
      <w:color w:val="1B47A9"/>
    </w:rPr>
  </w:style>
  <w:style w:type="paragraph" w:styleId="Korrektur">
    <w:name w:val="Revision"/>
    <w:hidden/>
    <w:uiPriority w:val="99"/>
    <w:semiHidden/>
    <w:rsid w:val="00D66F96"/>
    <w:rPr>
      <w:rFonts w:ascii="Univers LT Std 55" w:hAnsi="Univers LT Std 55"/>
      <w:color w:val="1B47A9"/>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2512">
      <w:bodyDiv w:val="1"/>
      <w:marLeft w:val="0"/>
      <w:marRight w:val="0"/>
      <w:marTop w:val="0"/>
      <w:marBottom w:val="0"/>
      <w:divBdr>
        <w:top w:val="none" w:sz="0" w:space="0" w:color="auto"/>
        <w:left w:val="none" w:sz="0" w:space="0" w:color="auto"/>
        <w:bottom w:val="none" w:sz="0" w:space="0" w:color="auto"/>
        <w:right w:val="none" w:sz="0" w:space="0" w:color="auto"/>
      </w:divBdr>
    </w:div>
    <w:div w:id="511267066">
      <w:bodyDiv w:val="1"/>
      <w:marLeft w:val="0"/>
      <w:marRight w:val="0"/>
      <w:marTop w:val="0"/>
      <w:marBottom w:val="0"/>
      <w:divBdr>
        <w:top w:val="none" w:sz="0" w:space="0" w:color="auto"/>
        <w:left w:val="none" w:sz="0" w:space="0" w:color="auto"/>
        <w:bottom w:val="none" w:sz="0" w:space="0" w:color="auto"/>
        <w:right w:val="none" w:sz="0" w:space="0" w:color="auto"/>
      </w:divBdr>
    </w:div>
    <w:div w:id="628246167">
      <w:bodyDiv w:val="1"/>
      <w:marLeft w:val="0"/>
      <w:marRight w:val="0"/>
      <w:marTop w:val="0"/>
      <w:marBottom w:val="0"/>
      <w:divBdr>
        <w:top w:val="none" w:sz="0" w:space="0" w:color="auto"/>
        <w:left w:val="none" w:sz="0" w:space="0" w:color="auto"/>
        <w:bottom w:val="none" w:sz="0" w:space="0" w:color="auto"/>
        <w:right w:val="none" w:sz="0" w:space="0" w:color="auto"/>
      </w:divBdr>
    </w:div>
    <w:div w:id="1666980831">
      <w:bodyDiv w:val="1"/>
      <w:marLeft w:val="0"/>
      <w:marRight w:val="0"/>
      <w:marTop w:val="0"/>
      <w:marBottom w:val="0"/>
      <w:divBdr>
        <w:top w:val="none" w:sz="0" w:space="0" w:color="auto"/>
        <w:left w:val="none" w:sz="0" w:space="0" w:color="auto"/>
        <w:bottom w:val="none" w:sz="0" w:space="0" w:color="auto"/>
        <w:right w:val="none" w:sz="0" w:space="0" w:color="auto"/>
      </w:divBdr>
    </w:div>
    <w:div w:id="20953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gramrelaterede\Office\Skabeloner\Office_skabeloner\AAA_Notat.dotm" TargetMode="External"/></Relationships>
</file>

<file path=word/theme/theme1.xml><?xml version="1.0" encoding="utf-8"?>
<a:theme xmlns:a="http://schemas.openxmlformats.org/drawingml/2006/main" name="Kontortema">
  <a:themeElements>
    <a:clrScheme name="DBT farver">
      <a:dk1>
        <a:sysClr val="windowText" lastClr="000000"/>
      </a:dk1>
      <a:lt1>
        <a:sysClr val="window" lastClr="FFFFFF"/>
      </a:lt1>
      <a:dk2>
        <a:srgbClr val="1F497D"/>
      </a:dk2>
      <a:lt2>
        <a:srgbClr val="EEECE1"/>
      </a:lt2>
      <a:accent1>
        <a:srgbClr val="5D7E95"/>
      </a:accent1>
      <a:accent2>
        <a:srgbClr val="FF6360"/>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CCF2-84A0-4D95-97B8-3EB4A3DC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AAA_Notat</Template>
  <TotalTime>0</TotalTime>
  <Pages>7</Pages>
  <Words>1747</Words>
  <Characters>11603</Characters>
  <Application>Microsoft Office Word</Application>
  <DocSecurity>4</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AAA notat</vt:lpstr>
      <vt:lpstr>Hillerød Forsyning A/S</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 notat</dc:title>
  <dc:creator>Lone Bønløkke</dc:creator>
  <dc:description/>
  <cp:lastModifiedBy>Jørgen Helstrup</cp:lastModifiedBy>
  <cp:revision>2</cp:revision>
  <cp:lastPrinted>2019-11-28T13:01:00Z</cp:lastPrinted>
  <dcterms:created xsi:type="dcterms:W3CDTF">2020-01-27T07:01:00Z</dcterms:created>
  <dcterms:modified xsi:type="dcterms:W3CDTF">2020-01-27T07:01:00Z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D19-3072</vt:lpwstr>
  </property>
  <property fmtid="{D5CDD505-2E9C-101B-9397-08002B2CF9AE}" pid="3" name="D_publiceret_version">
    <vt:lpwstr>3.0</vt:lpwstr>
  </property>
  <property fmtid="{D5CDD505-2E9C-101B-9397-08002B2CF9AE}" pid="4" name="D_aktuel_version">
    <vt:lpwstr>3.0</vt:lpwstr>
  </property>
  <property fmtid="{D5CDD505-2E9C-101B-9397-08002B2CF9AE}" pid="5" name="D_brevdato_dansk">
    <vt:lpwstr/>
  </property>
  <property fmtid="{D5CDD505-2E9C-101B-9397-08002B2CF9AE}" pid="6" name="D_ansvarlig_initialer">
    <vt:lpwstr>mm</vt:lpwstr>
  </property>
  <property fmtid="{D5CDD505-2E9C-101B-9397-08002B2CF9AE}" pid="7" name="D_underskriver_navn">
    <vt:lpwstr/>
  </property>
  <property fmtid="{D5CDD505-2E9C-101B-9397-08002B2CF9AE}" pid="8" name="D_underskriver_titel">
    <vt:lpwstr/>
  </property>
  <property fmtid="{D5CDD505-2E9C-101B-9397-08002B2CF9AE}" pid="9" name="D_dokumenttitel">
    <vt:lpwstr>Censorformandsskabsberetning 2018</vt:lpwstr>
  </property>
  <property fmtid="{D5CDD505-2E9C-101B-9397-08002B2CF9AE}" pid="10" name="D_modtager_navn">
    <vt:lpwstr/>
  </property>
  <property fmtid="{D5CDD505-2E9C-101B-9397-08002B2CF9AE}" pid="11" name="D_brevdato_engelsk">
    <vt:lpwstr/>
  </property>
  <property fmtid="{D5CDD505-2E9C-101B-9397-08002B2CF9AE}" pid="12" name="D_ansvarlig_afdeling">
    <vt:lpwstr> </vt:lpwstr>
  </property>
  <property fmtid="{D5CDD505-2E9C-101B-9397-08002B2CF9AE}" pid="13" name="D_Ansvarlig_Navn">
    <vt:lpwstr>Monica Mikkelsen</vt:lpwstr>
  </property>
  <property fmtid="{D5CDD505-2E9C-101B-9397-08002B2CF9AE}" pid="14" name="D_Ansvarlig_Titel">
    <vt:lpwstr>Education Administrator</vt:lpwstr>
  </property>
  <property fmtid="{D5CDD505-2E9C-101B-9397-08002B2CF9AE}" pid="15" name="D_underskrivertitel_dk">
    <vt:lpwstr/>
  </property>
  <property fmtid="{D5CDD505-2E9C-101B-9397-08002B2CF9AE}" pid="16" name="Journalnummer">
    <vt:lpwstr>S19-871</vt:lpwstr>
  </property>
  <property fmtid="{D5CDD505-2E9C-101B-9397-08002B2CF9AE}" pid="17" name="s_slutdato_dk">
    <vt:lpwstr/>
  </property>
  <property fmtid="{D5CDD505-2E9C-101B-9397-08002B2CF9AE}" pid="18" name="DN_NaermesteLederNavn">
    <vt:lpwstr/>
  </property>
  <property fmtid="{D5CDD505-2E9C-101B-9397-08002B2CF9AE}" pid="19" name="Comments">
    <vt:lpwstr/>
  </property>
</Properties>
</file>